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DC83C" w14:textId="77777777" w:rsidR="00C477F1" w:rsidRPr="00B86A97" w:rsidRDefault="00C477F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HAnsi" w:eastAsia="Montserrat" w:hAnsiTheme="majorHAnsi" w:cstheme="majorHAnsi"/>
          <w:color w:val="000000"/>
          <w:sz w:val="22"/>
          <w:szCs w:val="22"/>
        </w:rPr>
      </w:pPr>
    </w:p>
    <w:tbl>
      <w:tblPr>
        <w:tblStyle w:val="StGen0"/>
        <w:tblW w:w="9923" w:type="dxa"/>
        <w:tblInd w:w="108" w:type="dxa"/>
        <w:tblLayout w:type="fixed"/>
        <w:tblLook w:val="0400" w:firstRow="0" w:lastRow="0" w:firstColumn="0" w:lastColumn="0" w:noHBand="0" w:noVBand="1"/>
      </w:tblPr>
      <w:tblGrid>
        <w:gridCol w:w="5097"/>
        <w:gridCol w:w="4826"/>
      </w:tblGrid>
      <w:tr w:rsidR="00C477F1" w:rsidRPr="00B86A97" w14:paraId="6668B5E1" w14:textId="77777777">
        <w:tc>
          <w:tcPr>
            <w:tcW w:w="5097" w:type="dxa"/>
          </w:tcPr>
          <w:p w14:paraId="6067A33A" w14:textId="3DE29113" w:rsidR="00C477F1" w:rsidRPr="009B1B1D" w:rsidRDefault="00EF039A">
            <w:pPr>
              <w:rPr>
                <w:rFonts w:asciiTheme="majorHAnsi" w:eastAsia="Montserrat" w:hAnsiTheme="majorHAnsi" w:cstheme="majorHAnsi"/>
                <w:color w:val="304B1D"/>
              </w:rPr>
            </w:pPr>
            <w:r w:rsidRPr="00B86A97">
              <w:rPr>
                <w:rFonts w:asciiTheme="majorHAnsi" w:eastAsia="Montserrat" w:hAnsiTheme="majorHAnsi" w:cstheme="majorHAnsi"/>
                <w:color w:val="304B1D"/>
              </w:rPr>
              <w:t>Версия</w:t>
            </w:r>
            <w:r w:rsidR="009B1B1D">
              <w:rPr>
                <w:rFonts w:asciiTheme="majorHAnsi" w:eastAsia="Montserrat" w:hAnsiTheme="majorHAnsi" w:cstheme="majorHAnsi"/>
                <w:color w:val="304B1D"/>
              </w:rPr>
              <w:t>:</w:t>
            </w:r>
            <w:r w:rsidRPr="00B86A97">
              <w:rPr>
                <w:rFonts w:asciiTheme="majorHAnsi" w:eastAsia="Montserrat" w:hAnsiTheme="majorHAnsi" w:cstheme="majorHAnsi"/>
                <w:color w:val="304B1D"/>
              </w:rPr>
              <w:t xml:space="preserve"> 1.</w:t>
            </w:r>
            <w:r w:rsidR="009B1B1D">
              <w:rPr>
                <w:rFonts w:asciiTheme="majorHAnsi" w:eastAsia="Montserrat" w:hAnsiTheme="majorHAnsi" w:cstheme="majorHAnsi"/>
                <w:color w:val="304B1D"/>
              </w:rPr>
              <w:t>0</w:t>
            </w:r>
          </w:p>
          <w:p w14:paraId="02EDC49C" w14:textId="77777777" w:rsidR="00C477F1" w:rsidRPr="00B86A97" w:rsidRDefault="00EF039A">
            <w:pPr>
              <w:rPr>
                <w:rFonts w:asciiTheme="majorHAnsi" w:eastAsia="Montserrat" w:hAnsiTheme="majorHAnsi" w:cstheme="majorHAnsi"/>
                <w:color w:val="304B1D"/>
              </w:rPr>
            </w:pPr>
            <w:r w:rsidRPr="00B86A97">
              <w:rPr>
                <w:rFonts w:asciiTheme="majorHAnsi" w:eastAsia="Montserrat" w:hAnsiTheme="majorHAnsi" w:cstheme="majorHAnsi"/>
                <w:color w:val="304B1D"/>
              </w:rPr>
              <w:t>Разработчик: ООО «</w:t>
            </w:r>
            <w:proofErr w:type="spellStart"/>
            <w:r w:rsidRPr="00B86A97">
              <w:rPr>
                <w:rFonts w:asciiTheme="majorHAnsi" w:eastAsia="Montserrat" w:hAnsiTheme="majorHAnsi" w:cstheme="majorHAnsi"/>
                <w:color w:val="304B1D"/>
              </w:rPr>
              <w:t>ПроФреш</w:t>
            </w:r>
            <w:proofErr w:type="spellEnd"/>
          </w:p>
        </w:tc>
        <w:tc>
          <w:tcPr>
            <w:tcW w:w="4826" w:type="dxa"/>
          </w:tcPr>
          <w:p w14:paraId="769C54A8" w14:textId="77777777" w:rsidR="00C477F1" w:rsidRPr="00B86A97" w:rsidRDefault="00EF039A">
            <w:pPr>
              <w:pStyle w:val="1"/>
              <w:spacing w:before="0" w:after="0"/>
              <w:jc w:val="right"/>
              <w:rPr>
                <w:rFonts w:asciiTheme="majorHAnsi" w:eastAsia="Montserrat" w:hAnsiTheme="majorHAnsi" w:cstheme="majorHAnsi"/>
                <w:color w:val="304B1D"/>
                <w:sz w:val="36"/>
                <w:szCs w:val="36"/>
              </w:rPr>
            </w:pPr>
            <w:r w:rsidRPr="00B86A97">
              <w:rPr>
                <w:rFonts w:asciiTheme="majorHAnsi" w:eastAsia="Montserrat" w:hAnsiTheme="majorHAnsi" w:cstheme="majorHAnsi"/>
                <w:noProof/>
                <w:color w:val="304B1D"/>
                <w:sz w:val="36"/>
                <w:szCs w:val="36"/>
                <w:lang w:val="ru-RU" w:eastAsia="ru-RU"/>
              </w:rPr>
              <w:drawing>
                <wp:inline distT="0" distB="0" distL="0" distR="0" wp14:anchorId="26C6D0AE" wp14:editId="34407CE7">
                  <wp:extent cx="1533144" cy="496570"/>
                  <wp:effectExtent l="0" t="0" r="0" b="0"/>
                  <wp:docPr id="1" name="image1.png" descr="ПроФреш"/>
                  <wp:cNvGraphicFramePr/>
                  <a:graphic xmlns:a="http://schemas.openxmlformats.org/drawingml/2006/main">
                    <a:graphicData uri="http://schemas.openxmlformats.org/drawingml/2006/picture">
                      <pic:pic xmlns:pic="http://schemas.openxmlformats.org/drawingml/2006/picture">
                        <pic:nvPicPr>
                          <pic:cNvPr id="0" name="image1.png" descr="ПроФреш"/>
                          <pic:cNvPicPr/>
                        </pic:nvPicPr>
                        <pic:blipFill>
                          <a:blip r:embed="rId7"/>
                          <a:srcRect/>
                          <a:stretch/>
                        </pic:blipFill>
                        <pic:spPr bwMode="auto">
                          <a:xfrm>
                            <a:off x="0" y="0"/>
                            <a:ext cx="1547485" cy="501215"/>
                          </a:xfrm>
                          <a:prstGeom prst="rect">
                            <a:avLst/>
                          </a:prstGeom>
                          <a:ln/>
                        </pic:spPr>
                      </pic:pic>
                    </a:graphicData>
                  </a:graphic>
                </wp:inline>
              </w:drawing>
            </w:r>
          </w:p>
        </w:tc>
      </w:tr>
    </w:tbl>
    <w:p w14:paraId="5A166B74" w14:textId="74AE43C7" w:rsidR="00C477F1" w:rsidRPr="00B86A97" w:rsidRDefault="00EF039A">
      <w:pPr>
        <w:pStyle w:val="1"/>
        <w:spacing w:before="120"/>
        <w:jc w:val="center"/>
        <w:rPr>
          <w:rFonts w:asciiTheme="majorHAnsi" w:eastAsia="Montserrat" w:hAnsiTheme="majorHAnsi" w:cstheme="majorHAnsi"/>
          <w:color w:val="304B1D"/>
        </w:rPr>
      </w:pPr>
      <w:r w:rsidRPr="00B86A97">
        <w:rPr>
          <w:rFonts w:asciiTheme="majorHAnsi" w:eastAsia="Montserrat" w:hAnsiTheme="majorHAnsi" w:cstheme="majorHAnsi"/>
          <w:color w:val="304B1D"/>
        </w:rPr>
        <w:t xml:space="preserve">Описание </w:t>
      </w:r>
      <w:r w:rsidR="009B1B1D">
        <w:rPr>
          <w:rFonts w:asciiTheme="majorHAnsi" w:eastAsia="Montserrat" w:hAnsiTheme="majorHAnsi" w:cstheme="majorHAnsi"/>
          <w:color w:val="304B1D"/>
          <w:lang w:val="ru-RU"/>
        </w:rPr>
        <w:t>процесса обмена данными</w:t>
      </w:r>
      <w:r w:rsidRPr="00B86A97">
        <w:rPr>
          <w:rFonts w:asciiTheme="majorHAnsi" w:eastAsia="Montserrat" w:hAnsiTheme="majorHAnsi" w:cstheme="majorHAnsi"/>
          <w:color w:val="304B1D"/>
        </w:rPr>
        <w:t xml:space="preserve"> «ООО </w:t>
      </w:r>
      <w:proofErr w:type="spellStart"/>
      <w:r w:rsidRPr="00B86A97">
        <w:rPr>
          <w:rFonts w:asciiTheme="majorHAnsi" w:eastAsia="Montserrat" w:hAnsiTheme="majorHAnsi" w:cstheme="majorHAnsi"/>
          <w:color w:val="304B1D"/>
        </w:rPr>
        <w:t>ПроФреш</w:t>
      </w:r>
      <w:proofErr w:type="spellEnd"/>
      <w:r w:rsidRPr="00B86A97">
        <w:rPr>
          <w:rFonts w:asciiTheme="majorHAnsi" w:eastAsia="Montserrat" w:hAnsiTheme="majorHAnsi" w:cstheme="majorHAnsi"/>
          <w:color w:val="304B1D"/>
        </w:rPr>
        <w:t xml:space="preserve">» </w:t>
      </w:r>
    </w:p>
    <w:p w14:paraId="6FC5E277" w14:textId="3109B430" w:rsidR="009B1B1D" w:rsidRPr="009B1B1D" w:rsidRDefault="00EF039A" w:rsidP="009B1B1D">
      <w:pPr>
        <w:pStyle w:val="1"/>
        <w:spacing w:before="120" w:after="360"/>
        <w:jc w:val="center"/>
        <w:rPr>
          <w:rFonts w:asciiTheme="majorHAnsi" w:eastAsia="Montserrat" w:hAnsiTheme="majorHAnsi" w:cstheme="majorHAnsi"/>
          <w:color w:val="304B1D"/>
          <w:sz w:val="28"/>
          <w:szCs w:val="28"/>
        </w:rPr>
      </w:pPr>
      <w:r w:rsidRPr="00B86A97">
        <w:rPr>
          <w:rFonts w:asciiTheme="majorHAnsi" w:eastAsia="Montserrat" w:hAnsiTheme="majorHAnsi" w:cstheme="majorHAnsi"/>
          <w:color w:val="304B1D"/>
          <w:sz w:val="28"/>
          <w:szCs w:val="28"/>
        </w:rPr>
        <w:t>(по схеме Кросс-</w:t>
      </w:r>
      <w:proofErr w:type="spellStart"/>
      <w:r w:rsidRPr="00B86A97">
        <w:rPr>
          <w:rFonts w:asciiTheme="majorHAnsi" w:eastAsia="Montserrat" w:hAnsiTheme="majorHAnsi" w:cstheme="majorHAnsi"/>
          <w:color w:val="304B1D"/>
          <w:sz w:val="28"/>
          <w:szCs w:val="28"/>
        </w:rPr>
        <w:t>Докинг</w:t>
      </w:r>
      <w:proofErr w:type="spellEnd"/>
      <w:r w:rsidR="009B1B1D">
        <w:rPr>
          <w:rFonts w:asciiTheme="majorHAnsi" w:eastAsia="Montserrat" w:hAnsiTheme="majorHAnsi" w:cstheme="majorHAnsi"/>
          <w:color w:val="304B1D"/>
          <w:sz w:val="28"/>
          <w:szCs w:val="28"/>
          <w:lang w:val="ru-RU"/>
        </w:rPr>
        <w:t xml:space="preserve">, шаблон </w:t>
      </w:r>
      <w:r w:rsidR="009B1B1D" w:rsidRPr="009B1B1D">
        <w:rPr>
          <w:rFonts w:asciiTheme="majorHAnsi" w:eastAsia="Montserrat" w:hAnsiTheme="majorHAnsi" w:cstheme="majorHAnsi"/>
          <w:color w:val="304B1D"/>
          <w:sz w:val="28"/>
          <w:szCs w:val="28"/>
          <w:lang w:val="en-US"/>
        </w:rPr>
        <w:t>XXXX</w:t>
      </w:r>
      <w:r w:rsidR="009B1B1D" w:rsidRPr="009B1B1D">
        <w:rPr>
          <w:rFonts w:asciiTheme="majorHAnsi" w:eastAsia="Montserrat" w:hAnsiTheme="majorHAnsi" w:cstheme="majorHAnsi"/>
          <w:color w:val="304B1D"/>
          <w:sz w:val="28"/>
          <w:szCs w:val="28"/>
          <w:lang w:val="ru-RU"/>
        </w:rPr>
        <w:t>_</w:t>
      </w:r>
      <w:r w:rsidR="009B1B1D" w:rsidRPr="009B1B1D">
        <w:rPr>
          <w:rFonts w:asciiTheme="majorHAnsi" w:eastAsia="Montserrat" w:hAnsiTheme="majorHAnsi" w:cstheme="majorHAnsi"/>
          <w:color w:val="304B1D"/>
          <w:sz w:val="28"/>
          <w:szCs w:val="28"/>
          <w:lang w:val="en-US"/>
        </w:rPr>
        <w:t>region</w:t>
      </w:r>
      <w:r w:rsidR="009B1B1D" w:rsidRPr="009B1B1D">
        <w:rPr>
          <w:rFonts w:asciiTheme="majorHAnsi" w:eastAsia="Montserrat" w:hAnsiTheme="majorHAnsi" w:cstheme="majorHAnsi"/>
          <w:color w:val="304B1D"/>
          <w:sz w:val="28"/>
          <w:szCs w:val="28"/>
          <w:lang w:val="ru-RU"/>
        </w:rPr>
        <w:t>.</w:t>
      </w:r>
      <w:r w:rsidR="009B1B1D" w:rsidRPr="009B1B1D">
        <w:rPr>
          <w:rFonts w:asciiTheme="majorHAnsi" w:eastAsia="Montserrat" w:hAnsiTheme="majorHAnsi" w:cstheme="majorHAnsi"/>
          <w:color w:val="304B1D"/>
          <w:sz w:val="28"/>
          <w:szCs w:val="28"/>
          <w:lang w:val="en-US"/>
        </w:rPr>
        <w:t>xlsx</w:t>
      </w:r>
      <w:r w:rsidRPr="00B86A97">
        <w:rPr>
          <w:rFonts w:asciiTheme="majorHAnsi" w:eastAsia="Montserrat" w:hAnsiTheme="majorHAnsi" w:cstheme="majorHAnsi"/>
          <w:color w:val="304B1D"/>
          <w:sz w:val="28"/>
          <w:szCs w:val="28"/>
        </w:rPr>
        <w:t>)</w:t>
      </w:r>
    </w:p>
    <w:p w14:paraId="41185067" w14:textId="158B55F9" w:rsidR="009B1B1D" w:rsidRDefault="009B1B1D">
      <w:pPr>
        <w:jc w:val="both"/>
        <w:rPr>
          <w:rFonts w:asciiTheme="majorHAnsi" w:eastAsia="Montserrat" w:hAnsiTheme="majorHAnsi" w:cstheme="majorHAnsi"/>
        </w:rPr>
      </w:pPr>
      <w:r>
        <w:rPr>
          <w:rFonts w:asciiTheme="majorHAnsi" w:eastAsia="Montserrat" w:hAnsiTheme="majorHAnsi" w:cstheme="majorHAnsi"/>
        </w:rPr>
        <w:t>Процесс отправки и обработки заявок на доставку</w:t>
      </w:r>
      <w:r w:rsidR="00E02BCC">
        <w:rPr>
          <w:rFonts w:asciiTheme="majorHAnsi" w:eastAsia="Montserrat" w:hAnsiTheme="majorHAnsi" w:cstheme="majorHAnsi"/>
        </w:rPr>
        <w:t>:</w:t>
      </w:r>
    </w:p>
    <w:p w14:paraId="125CACFB" w14:textId="787AAEA8" w:rsidR="009B1B1D" w:rsidRPr="009B1B1D" w:rsidRDefault="009B1B1D" w:rsidP="009B1B1D">
      <w:pPr>
        <w:pStyle w:val="a3"/>
        <w:numPr>
          <w:ilvl w:val="0"/>
          <w:numId w:val="13"/>
        </w:numPr>
        <w:jc w:val="both"/>
        <w:rPr>
          <w:rFonts w:asciiTheme="majorHAnsi" w:eastAsia="Montserrat" w:hAnsiTheme="majorHAnsi" w:cstheme="majorHAnsi"/>
        </w:rPr>
      </w:pPr>
      <w:r>
        <w:rPr>
          <w:rFonts w:asciiTheme="majorHAnsi" w:eastAsia="Montserrat" w:hAnsiTheme="majorHAnsi" w:cstheme="majorHAnsi"/>
          <w:lang w:val="ru-RU"/>
        </w:rPr>
        <w:t>Требуется внести данные по заявкам на доставку в</w:t>
      </w:r>
      <w:r w:rsidRPr="009B1B1D">
        <w:rPr>
          <w:rFonts w:asciiTheme="majorHAnsi" w:eastAsia="Montserrat" w:hAnsiTheme="majorHAnsi" w:cstheme="majorHAnsi"/>
          <w:lang w:val="ru-RU"/>
        </w:rPr>
        <w:t xml:space="preserve"> шаблон файла </w:t>
      </w:r>
      <w:r w:rsidRPr="00E02BCC">
        <w:rPr>
          <w:rFonts w:asciiTheme="majorHAnsi" w:eastAsia="Montserrat" w:hAnsiTheme="majorHAnsi" w:cstheme="majorHAnsi"/>
          <w:lang w:val="ru-RU"/>
        </w:rPr>
        <w:t>XXXX_region.xlsx</w:t>
      </w:r>
      <w:r w:rsidR="00E02BCC" w:rsidRPr="00E02BCC">
        <w:rPr>
          <w:rFonts w:asciiTheme="majorHAnsi" w:eastAsia="Montserrat" w:hAnsiTheme="majorHAnsi" w:cstheme="majorHAnsi"/>
          <w:lang w:val="ru-RU"/>
        </w:rPr>
        <w:t xml:space="preserve"> (назначение полей описано ниже)</w:t>
      </w:r>
      <w:r w:rsidR="00E02BCC">
        <w:rPr>
          <w:rFonts w:asciiTheme="majorHAnsi" w:eastAsia="Montserrat" w:hAnsiTheme="majorHAnsi" w:cstheme="majorHAnsi"/>
          <w:lang w:val="ru-RU"/>
        </w:rPr>
        <w:t>;</w:t>
      </w:r>
    </w:p>
    <w:p w14:paraId="100FFAC8" w14:textId="4140CCE6" w:rsidR="00C477F1" w:rsidRDefault="009B1B1D" w:rsidP="009B1B1D">
      <w:pPr>
        <w:pStyle w:val="a3"/>
        <w:numPr>
          <w:ilvl w:val="0"/>
          <w:numId w:val="13"/>
        </w:numPr>
        <w:jc w:val="both"/>
        <w:rPr>
          <w:rFonts w:asciiTheme="majorHAnsi" w:eastAsia="Montserrat" w:hAnsiTheme="majorHAnsi" w:cstheme="majorHAnsi"/>
        </w:rPr>
      </w:pPr>
      <w:r>
        <w:rPr>
          <w:rFonts w:asciiTheme="majorHAnsi" w:eastAsia="Montserrat" w:hAnsiTheme="majorHAnsi" w:cstheme="majorHAnsi"/>
          <w:lang w:val="ru-RU"/>
        </w:rPr>
        <w:t>О</w:t>
      </w:r>
      <w:r w:rsidRPr="009B1B1D">
        <w:rPr>
          <w:rFonts w:asciiTheme="majorHAnsi" w:eastAsia="Montserrat" w:hAnsiTheme="majorHAnsi" w:cstheme="majorHAnsi"/>
          <w:lang w:val="ru-RU"/>
        </w:rPr>
        <w:t>травить</w:t>
      </w:r>
      <w:r>
        <w:rPr>
          <w:rFonts w:asciiTheme="majorHAnsi" w:eastAsia="Montserrat" w:hAnsiTheme="majorHAnsi" w:cstheme="majorHAnsi"/>
          <w:lang w:val="ru-RU"/>
        </w:rPr>
        <w:t xml:space="preserve"> заполненный </w:t>
      </w:r>
      <w:r w:rsidR="00EF039A" w:rsidRPr="009B1B1D">
        <w:rPr>
          <w:rFonts w:asciiTheme="majorHAnsi" w:eastAsia="Montserrat" w:hAnsiTheme="majorHAnsi" w:cstheme="majorHAnsi"/>
        </w:rPr>
        <w:t>файл</w:t>
      </w:r>
      <w:r w:rsidRPr="009B1B1D">
        <w:rPr>
          <w:rFonts w:asciiTheme="majorHAnsi" w:eastAsia="Montserrat" w:hAnsiTheme="majorHAnsi" w:cstheme="majorHAnsi"/>
          <w:lang w:val="ru-RU"/>
        </w:rPr>
        <w:t xml:space="preserve"> </w:t>
      </w:r>
      <w:proofErr w:type="gramStart"/>
      <w:r w:rsidR="00E02BCC" w:rsidRPr="00E02BCC">
        <w:rPr>
          <w:rFonts w:asciiTheme="majorHAnsi" w:eastAsia="Montserrat" w:hAnsiTheme="majorHAnsi" w:cstheme="majorHAnsi"/>
          <w:lang w:val="ru-RU"/>
        </w:rPr>
        <w:t xml:space="preserve">XXXX_region.xlsx </w:t>
      </w:r>
      <w:r w:rsidR="00E02BCC">
        <w:rPr>
          <w:rFonts w:asciiTheme="majorHAnsi" w:eastAsia="Montserrat" w:hAnsiTheme="majorHAnsi" w:cstheme="majorHAnsi"/>
          <w:lang w:val="ru-RU"/>
        </w:rPr>
        <w:t xml:space="preserve"> на</w:t>
      </w:r>
      <w:proofErr w:type="gramEnd"/>
      <w:r w:rsidR="00EF039A" w:rsidRPr="009B1B1D">
        <w:rPr>
          <w:rFonts w:asciiTheme="majorHAnsi" w:eastAsia="Montserrat" w:hAnsiTheme="majorHAnsi" w:cstheme="majorHAnsi"/>
        </w:rPr>
        <w:t xml:space="preserve"> электронную почту </w:t>
      </w:r>
      <w:hyperlink r:id="rId8" w:tooltip="mailto:robot_sklad@profresh.pro" w:history="1">
        <w:r w:rsidR="00EF039A" w:rsidRPr="009B1B1D">
          <w:rPr>
            <w:rFonts w:asciiTheme="majorHAnsi" w:eastAsia="Montserrat" w:hAnsiTheme="majorHAnsi" w:cstheme="majorHAnsi"/>
            <w:color w:val="0000FF"/>
            <w:u w:val="single"/>
          </w:rPr>
          <w:t>robot_sklad@profresh.pro</w:t>
        </w:r>
      </w:hyperlink>
      <w:r w:rsidR="00BD076E">
        <w:rPr>
          <w:rFonts w:asciiTheme="majorHAnsi" w:eastAsia="Montserrat" w:hAnsiTheme="majorHAnsi" w:cstheme="majorHAnsi"/>
          <w:color w:val="0000FF"/>
          <w:u w:val="single"/>
          <w:lang w:val="ru-RU"/>
        </w:rPr>
        <w:t>;</w:t>
      </w:r>
    </w:p>
    <w:p w14:paraId="71BCE861" w14:textId="77777777" w:rsidR="00BD076E" w:rsidRPr="00BD076E" w:rsidRDefault="00E02BCC" w:rsidP="00BD076E">
      <w:pPr>
        <w:pStyle w:val="a3"/>
        <w:numPr>
          <w:ilvl w:val="0"/>
          <w:numId w:val="13"/>
        </w:numPr>
        <w:rPr>
          <w:rFonts w:asciiTheme="majorHAnsi" w:eastAsia="Montserrat" w:hAnsiTheme="majorHAnsi" w:cstheme="majorHAnsi"/>
        </w:rPr>
      </w:pPr>
      <w:r>
        <w:rPr>
          <w:rFonts w:asciiTheme="majorHAnsi" w:eastAsia="Montserrat" w:hAnsiTheme="majorHAnsi" w:cstheme="majorHAnsi"/>
          <w:lang w:val="ru-RU"/>
        </w:rPr>
        <w:t xml:space="preserve">Получение и обработка файла </w:t>
      </w:r>
      <w:r w:rsidRPr="00E02BCC">
        <w:rPr>
          <w:rFonts w:asciiTheme="majorHAnsi" w:eastAsia="Montserrat" w:hAnsiTheme="majorHAnsi" w:cstheme="majorHAnsi"/>
          <w:lang w:val="ru-RU"/>
        </w:rPr>
        <w:t>XXXX_region.xlsx</w:t>
      </w:r>
      <w:r>
        <w:rPr>
          <w:rFonts w:asciiTheme="majorHAnsi" w:eastAsia="Montserrat" w:hAnsiTheme="majorHAnsi" w:cstheme="majorHAnsi"/>
          <w:lang w:val="ru-RU"/>
        </w:rPr>
        <w:t xml:space="preserve"> со стороны </w:t>
      </w:r>
      <w:proofErr w:type="spellStart"/>
      <w:r>
        <w:rPr>
          <w:rFonts w:asciiTheme="majorHAnsi" w:eastAsia="Montserrat" w:hAnsiTheme="majorHAnsi" w:cstheme="majorHAnsi"/>
          <w:lang w:val="ru-RU"/>
        </w:rPr>
        <w:t>ПроФреш</w:t>
      </w:r>
      <w:proofErr w:type="spellEnd"/>
      <w:r>
        <w:rPr>
          <w:rFonts w:asciiTheme="majorHAnsi" w:eastAsia="Montserrat" w:hAnsiTheme="majorHAnsi" w:cstheme="majorHAnsi"/>
          <w:lang w:val="ru-RU"/>
        </w:rPr>
        <w:t xml:space="preserve"> занимает до 20 минут;</w:t>
      </w:r>
    </w:p>
    <w:p w14:paraId="355CB362" w14:textId="0FF89816" w:rsidR="00BD076E" w:rsidRPr="00BD076E" w:rsidRDefault="00E02BCC" w:rsidP="00BD076E">
      <w:pPr>
        <w:pStyle w:val="a3"/>
        <w:numPr>
          <w:ilvl w:val="0"/>
          <w:numId w:val="13"/>
        </w:numPr>
        <w:rPr>
          <w:rFonts w:asciiTheme="majorHAnsi" w:eastAsia="Montserrat" w:hAnsiTheme="majorHAnsi" w:cstheme="majorHAnsi"/>
        </w:rPr>
      </w:pPr>
      <w:r w:rsidRPr="00BD076E">
        <w:rPr>
          <w:rFonts w:asciiTheme="majorHAnsi" w:eastAsia="Montserrat" w:hAnsiTheme="majorHAnsi" w:cstheme="majorHAnsi"/>
          <w:lang w:val="ru-RU"/>
        </w:rPr>
        <w:t>По результатам обработки, на вашу контактную эл. почту, указанную при заключении договора поступит письма с указанием</w:t>
      </w:r>
      <w:r w:rsidR="00BD076E">
        <w:rPr>
          <w:rFonts w:asciiTheme="majorHAnsi" w:eastAsia="Montserrat" w:hAnsiTheme="majorHAnsi" w:cstheme="majorHAnsi"/>
          <w:lang w:val="ru-RU"/>
        </w:rPr>
        <w:t xml:space="preserve"> статуса загрузки ваших заявок;</w:t>
      </w:r>
    </w:p>
    <w:p w14:paraId="21B3F481" w14:textId="531852A1" w:rsidR="00BD076E" w:rsidRPr="00BD076E" w:rsidRDefault="00E02BCC" w:rsidP="00BD076E">
      <w:pPr>
        <w:pStyle w:val="a3"/>
        <w:numPr>
          <w:ilvl w:val="1"/>
          <w:numId w:val="13"/>
        </w:numPr>
        <w:rPr>
          <w:rFonts w:asciiTheme="majorHAnsi" w:eastAsia="Montserrat" w:hAnsiTheme="majorHAnsi" w:cstheme="majorHAnsi"/>
        </w:rPr>
      </w:pPr>
      <w:r w:rsidRPr="00BD076E">
        <w:rPr>
          <w:rFonts w:asciiTheme="majorHAnsi" w:eastAsia="Montserrat" w:hAnsiTheme="majorHAnsi" w:cstheme="majorHAnsi"/>
          <w:lang w:val="ru-RU"/>
        </w:rPr>
        <w:t xml:space="preserve">Если загрузка была успешной, к письму будут приложены печатные формы «Экспедиторская расписка» и «Перечень </w:t>
      </w:r>
      <w:proofErr w:type="spellStart"/>
      <w:r w:rsidRPr="00BD076E">
        <w:rPr>
          <w:rFonts w:asciiTheme="majorHAnsi" w:eastAsia="Montserrat" w:hAnsiTheme="majorHAnsi" w:cstheme="majorHAnsi"/>
          <w:lang w:val="ru-RU"/>
        </w:rPr>
        <w:t>паллетных</w:t>
      </w:r>
      <w:proofErr w:type="spellEnd"/>
      <w:r w:rsidRPr="00BD076E">
        <w:rPr>
          <w:rFonts w:asciiTheme="majorHAnsi" w:eastAsia="Montserrat" w:hAnsiTheme="majorHAnsi" w:cstheme="majorHAnsi"/>
          <w:lang w:val="ru-RU"/>
        </w:rPr>
        <w:t xml:space="preserve"> листов</w:t>
      </w:r>
      <w:r w:rsidR="00BD076E">
        <w:rPr>
          <w:rFonts w:asciiTheme="majorHAnsi" w:eastAsia="Montserrat" w:hAnsiTheme="majorHAnsi" w:cstheme="majorHAnsi"/>
          <w:lang w:val="ru-RU"/>
        </w:rPr>
        <w:t>», для оформления отгрузки;</w:t>
      </w:r>
    </w:p>
    <w:p w14:paraId="155A8A44" w14:textId="0FB7BC60" w:rsidR="00BD076E" w:rsidRPr="00BD076E" w:rsidRDefault="00E02BCC" w:rsidP="00BD076E">
      <w:pPr>
        <w:pStyle w:val="a3"/>
        <w:numPr>
          <w:ilvl w:val="1"/>
          <w:numId w:val="13"/>
        </w:numPr>
        <w:rPr>
          <w:rFonts w:asciiTheme="majorHAnsi" w:eastAsia="Montserrat" w:hAnsiTheme="majorHAnsi" w:cstheme="majorHAnsi"/>
        </w:rPr>
      </w:pPr>
      <w:r w:rsidRPr="00BD076E">
        <w:rPr>
          <w:rFonts w:asciiTheme="majorHAnsi" w:eastAsia="Montserrat" w:hAnsiTheme="majorHAnsi" w:cstheme="majorHAnsi"/>
          <w:lang w:val="ru-RU"/>
        </w:rPr>
        <w:t>В случае ошибок загрузки заказов</w:t>
      </w:r>
    </w:p>
    <w:p w14:paraId="16C27B9B" w14:textId="0D3B9145" w:rsidR="00BD076E" w:rsidRPr="00BD076E" w:rsidRDefault="00BD076E" w:rsidP="00BD076E">
      <w:pPr>
        <w:pStyle w:val="a3"/>
        <w:numPr>
          <w:ilvl w:val="0"/>
          <w:numId w:val="13"/>
        </w:numPr>
        <w:rPr>
          <w:rFonts w:asciiTheme="majorHAnsi" w:eastAsia="Montserrat" w:hAnsiTheme="majorHAnsi" w:cstheme="majorHAnsi"/>
        </w:rPr>
      </w:pPr>
      <w:r>
        <w:rPr>
          <w:rFonts w:asciiTheme="majorHAnsi" w:eastAsia="Montserrat" w:hAnsiTheme="majorHAnsi" w:cstheme="majorHAnsi"/>
          <w:lang w:val="ru-RU"/>
        </w:rPr>
        <w:t xml:space="preserve">Производится маркировка паллет полученными </w:t>
      </w:r>
      <w:proofErr w:type="spellStart"/>
      <w:r>
        <w:rPr>
          <w:rFonts w:asciiTheme="majorHAnsi" w:eastAsia="Montserrat" w:hAnsiTheme="majorHAnsi" w:cstheme="majorHAnsi"/>
          <w:lang w:val="ru-RU"/>
        </w:rPr>
        <w:t>паллетными</w:t>
      </w:r>
      <w:proofErr w:type="spellEnd"/>
      <w:r>
        <w:rPr>
          <w:rFonts w:asciiTheme="majorHAnsi" w:eastAsia="Montserrat" w:hAnsiTheme="majorHAnsi" w:cstheme="majorHAnsi"/>
          <w:lang w:val="ru-RU"/>
        </w:rPr>
        <w:t xml:space="preserve"> листами и отгрузка заказов;</w:t>
      </w:r>
    </w:p>
    <w:p w14:paraId="50147BCF" w14:textId="6726D509" w:rsidR="00C477F1" w:rsidRPr="00B86A97" w:rsidRDefault="00E02BCC" w:rsidP="00BD076E">
      <w:pPr>
        <w:ind w:left="360"/>
        <w:rPr>
          <w:rFonts w:asciiTheme="majorHAnsi" w:eastAsia="Montserrat" w:hAnsiTheme="majorHAnsi" w:cstheme="majorHAnsi"/>
        </w:rPr>
      </w:pPr>
      <w:r w:rsidRPr="00BD076E">
        <w:rPr>
          <w:rFonts w:asciiTheme="majorHAnsi" w:eastAsia="Montserrat" w:hAnsiTheme="majorHAnsi" w:cstheme="majorHAnsi"/>
        </w:rPr>
        <w:t xml:space="preserve"> </w:t>
      </w:r>
    </w:p>
    <w:p w14:paraId="25AF9862" w14:textId="5C9B58C1" w:rsidR="00C477F1" w:rsidRDefault="00EF039A">
      <w:pPr>
        <w:jc w:val="both"/>
        <w:rPr>
          <w:rFonts w:asciiTheme="majorHAnsi" w:eastAsia="Montserrat" w:hAnsiTheme="majorHAnsi" w:cstheme="majorHAnsi"/>
        </w:rPr>
      </w:pPr>
      <w:r w:rsidRPr="00B86A97">
        <w:rPr>
          <w:rFonts w:asciiTheme="majorHAnsi" w:eastAsia="Montserrat" w:hAnsiTheme="majorHAnsi" w:cstheme="majorHAnsi"/>
        </w:rPr>
        <w:t xml:space="preserve">Имя каждого файла начинается с 4-х </w:t>
      </w:r>
      <w:proofErr w:type="spellStart"/>
      <w:r w:rsidRPr="00B86A97">
        <w:rPr>
          <w:rFonts w:asciiTheme="majorHAnsi" w:eastAsia="Montserrat" w:hAnsiTheme="majorHAnsi" w:cstheme="majorHAnsi"/>
        </w:rPr>
        <w:t>значного</w:t>
      </w:r>
      <w:proofErr w:type="spellEnd"/>
      <w:r w:rsidRPr="00B86A97">
        <w:rPr>
          <w:rFonts w:asciiTheme="majorHAnsi" w:eastAsia="Montserrat" w:hAnsiTheme="majorHAnsi" w:cstheme="majorHAnsi"/>
        </w:rPr>
        <w:t xml:space="preserve"> </w:t>
      </w:r>
      <w:r w:rsidR="00E81B2F">
        <w:rPr>
          <w:rFonts w:asciiTheme="majorHAnsi" w:eastAsia="Montserrat" w:hAnsiTheme="majorHAnsi" w:cstheme="majorHAnsi"/>
        </w:rPr>
        <w:t>«кода</w:t>
      </w:r>
      <w:r w:rsidRPr="00B86A97">
        <w:rPr>
          <w:rFonts w:asciiTheme="majorHAnsi" w:eastAsia="Montserrat" w:hAnsiTheme="majorHAnsi" w:cstheme="majorHAnsi"/>
        </w:rPr>
        <w:t xml:space="preserve"> клиента</w:t>
      </w:r>
      <w:r w:rsidR="00E81B2F">
        <w:rPr>
          <w:rFonts w:asciiTheme="majorHAnsi" w:eastAsia="Montserrat" w:hAnsiTheme="majorHAnsi" w:cstheme="majorHAnsi"/>
        </w:rPr>
        <w:t>»</w:t>
      </w:r>
      <w:r w:rsidRPr="00B86A97">
        <w:rPr>
          <w:rFonts w:asciiTheme="majorHAnsi" w:eastAsia="Montserrat" w:hAnsiTheme="majorHAnsi" w:cstheme="majorHAnsi"/>
        </w:rPr>
        <w:t xml:space="preserve"> ХХХХ. </w:t>
      </w:r>
      <w:r w:rsidR="00864193" w:rsidRPr="00B86A97">
        <w:rPr>
          <w:rFonts w:asciiTheme="majorHAnsi" w:eastAsia="Montserrat" w:hAnsiTheme="majorHAnsi" w:cstheme="majorHAnsi"/>
        </w:rPr>
        <w:t>ООО «</w:t>
      </w:r>
      <w:proofErr w:type="spellStart"/>
      <w:r w:rsidR="00864193" w:rsidRPr="00B86A97">
        <w:rPr>
          <w:rFonts w:asciiTheme="majorHAnsi" w:eastAsia="Montserrat" w:hAnsiTheme="majorHAnsi" w:cstheme="majorHAnsi"/>
        </w:rPr>
        <w:t>ПроФреш</w:t>
      </w:r>
      <w:proofErr w:type="spellEnd"/>
      <w:r w:rsidR="00864193" w:rsidRPr="00B86A97">
        <w:rPr>
          <w:rFonts w:asciiTheme="majorHAnsi" w:eastAsia="Montserrat" w:hAnsiTheme="majorHAnsi" w:cstheme="majorHAnsi"/>
        </w:rPr>
        <w:t xml:space="preserve">» </w:t>
      </w:r>
      <w:r w:rsidRPr="00B86A97">
        <w:rPr>
          <w:rFonts w:asciiTheme="majorHAnsi" w:eastAsia="Montserrat" w:hAnsiTheme="majorHAnsi" w:cstheme="majorHAnsi"/>
        </w:rPr>
        <w:t>присваивается</w:t>
      </w:r>
      <w:r w:rsidR="00864193">
        <w:rPr>
          <w:rFonts w:asciiTheme="majorHAnsi" w:eastAsia="Montserrat" w:hAnsiTheme="majorHAnsi" w:cstheme="majorHAnsi"/>
        </w:rPr>
        <w:t xml:space="preserve"> его и передает Вам</w:t>
      </w:r>
      <w:r w:rsidRPr="00B86A97">
        <w:rPr>
          <w:rFonts w:asciiTheme="majorHAnsi" w:eastAsia="Montserrat" w:hAnsiTheme="majorHAnsi" w:cstheme="majorHAnsi"/>
        </w:rPr>
        <w:t xml:space="preserve"> при заключении договора.</w:t>
      </w:r>
    </w:p>
    <w:p w14:paraId="68996D90" w14:textId="610D1922" w:rsidR="00E81B2F" w:rsidRDefault="00E81B2F">
      <w:pPr>
        <w:jc w:val="both"/>
        <w:rPr>
          <w:rFonts w:asciiTheme="majorHAnsi" w:eastAsia="Montserrat" w:hAnsiTheme="majorHAnsi" w:cstheme="majorHAnsi"/>
        </w:rPr>
      </w:pPr>
    </w:p>
    <w:p w14:paraId="5D0FD70F" w14:textId="0B66B8AD" w:rsidR="00E81B2F" w:rsidRDefault="00E81B2F">
      <w:pPr>
        <w:jc w:val="both"/>
        <w:rPr>
          <w:rFonts w:asciiTheme="majorHAnsi" w:eastAsia="Montserrat" w:hAnsiTheme="majorHAnsi" w:cstheme="majorHAnsi"/>
        </w:rPr>
      </w:pPr>
      <w:r>
        <w:rPr>
          <w:rFonts w:asciiTheme="majorHAnsi" w:eastAsia="Montserrat" w:hAnsiTheme="majorHAnsi" w:cstheme="majorHAnsi"/>
        </w:rPr>
        <w:t>Так</w:t>
      </w:r>
      <w:r w:rsidR="00864193">
        <w:rPr>
          <w:rFonts w:asciiTheme="majorHAnsi" w:eastAsia="Montserrat" w:hAnsiTheme="majorHAnsi" w:cstheme="majorHAnsi"/>
        </w:rPr>
        <w:t xml:space="preserve"> же заявки на доставку Кросс-</w:t>
      </w:r>
      <w:proofErr w:type="spellStart"/>
      <w:r w:rsidR="00864193">
        <w:rPr>
          <w:rFonts w:asciiTheme="majorHAnsi" w:eastAsia="Montserrat" w:hAnsiTheme="majorHAnsi" w:cstheme="majorHAnsi"/>
        </w:rPr>
        <w:t>До</w:t>
      </w:r>
      <w:r>
        <w:rPr>
          <w:rFonts w:asciiTheme="majorHAnsi" w:eastAsia="Montserrat" w:hAnsiTheme="majorHAnsi" w:cstheme="majorHAnsi"/>
        </w:rPr>
        <w:t>кинг</w:t>
      </w:r>
      <w:proofErr w:type="spellEnd"/>
      <w:r>
        <w:rPr>
          <w:rFonts w:asciiTheme="majorHAnsi" w:eastAsia="Montserrat" w:hAnsiTheme="majorHAnsi" w:cstheme="majorHAnsi"/>
        </w:rPr>
        <w:t xml:space="preserve"> можно создавать непосредственно на веб ресурсе </w:t>
      </w:r>
      <w:r w:rsidR="00864193">
        <w:rPr>
          <w:rFonts w:asciiTheme="majorHAnsi" w:eastAsia="Montserrat" w:hAnsiTheme="majorHAnsi" w:cstheme="majorHAnsi"/>
        </w:rPr>
        <w:t>«</w:t>
      </w:r>
      <w:r>
        <w:rPr>
          <w:rFonts w:asciiTheme="majorHAnsi" w:eastAsia="Montserrat" w:hAnsiTheme="majorHAnsi" w:cstheme="majorHAnsi"/>
        </w:rPr>
        <w:t>ЛК Клиента</w:t>
      </w:r>
      <w:r w:rsidR="00864193">
        <w:rPr>
          <w:rFonts w:asciiTheme="majorHAnsi" w:eastAsia="Montserrat" w:hAnsiTheme="majorHAnsi" w:cstheme="majorHAnsi"/>
        </w:rPr>
        <w:t>»</w:t>
      </w:r>
      <w:r>
        <w:rPr>
          <w:rFonts w:asciiTheme="majorHAnsi" w:eastAsia="Montserrat" w:hAnsiTheme="majorHAnsi" w:cstheme="majorHAnsi"/>
        </w:rPr>
        <w:t xml:space="preserve">, по адресу </w:t>
      </w:r>
      <w:hyperlink r:id="rId9" w:history="1">
        <w:r w:rsidRPr="00A86CBB">
          <w:rPr>
            <w:rStyle w:val="af1"/>
            <w:rFonts w:asciiTheme="majorHAnsi" w:eastAsia="Montserrat" w:hAnsiTheme="majorHAnsi" w:cstheme="majorHAnsi"/>
          </w:rPr>
          <w:t>https://lk.profresh.ru/</w:t>
        </w:r>
      </w:hyperlink>
      <w:r>
        <w:rPr>
          <w:rFonts w:asciiTheme="majorHAnsi" w:eastAsia="Montserrat" w:hAnsiTheme="majorHAnsi" w:cstheme="majorHAnsi"/>
        </w:rPr>
        <w:t xml:space="preserve">. </w:t>
      </w:r>
      <w:r w:rsidR="00864193">
        <w:rPr>
          <w:rFonts w:asciiTheme="majorHAnsi" w:eastAsia="Montserrat" w:hAnsiTheme="majorHAnsi" w:cstheme="majorHAnsi"/>
        </w:rPr>
        <w:t>Н</w:t>
      </w:r>
      <w:r>
        <w:rPr>
          <w:rFonts w:asciiTheme="majorHAnsi" w:eastAsia="Montserrat" w:hAnsiTheme="majorHAnsi" w:cstheme="majorHAnsi"/>
        </w:rPr>
        <w:t xml:space="preserve">а этом ресурсе </w:t>
      </w:r>
      <w:r w:rsidR="00864193">
        <w:rPr>
          <w:rFonts w:asciiTheme="majorHAnsi" w:eastAsia="Montserrat" w:hAnsiTheme="majorHAnsi" w:cstheme="majorHAnsi"/>
        </w:rPr>
        <w:t>помимо прочего вы найдете</w:t>
      </w:r>
      <w:r>
        <w:rPr>
          <w:rFonts w:asciiTheme="majorHAnsi" w:eastAsia="Montserrat" w:hAnsiTheme="majorHAnsi" w:cstheme="majorHAnsi"/>
        </w:rPr>
        <w:t xml:space="preserve"> дополнительные сервисы и отчет для оперативно работы. </w:t>
      </w:r>
    </w:p>
    <w:p w14:paraId="4E8A15CD" w14:textId="260D089B" w:rsidR="00E81B2F" w:rsidRPr="00E81B2F" w:rsidRDefault="00E81B2F">
      <w:pPr>
        <w:jc w:val="both"/>
        <w:rPr>
          <w:rFonts w:asciiTheme="majorHAnsi" w:eastAsia="Montserrat" w:hAnsiTheme="majorHAnsi" w:cstheme="majorHAnsi"/>
        </w:rPr>
      </w:pPr>
      <w:r>
        <w:rPr>
          <w:rFonts w:asciiTheme="majorHAnsi" w:eastAsia="Montserrat" w:hAnsiTheme="majorHAnsi" w:cstheme="majorHAnsi"/>
        </w:rPr>
        <w:t>Получить доступ в ЛК Клиента можно, отправив запрос в коммерческий отдел компании ООО «</w:t>
      </w:r>
      <w:proofErr w:type="spellStart"/>
      <w:r>
        <w:rPr>
          <w:rFonts w:asciiTheme="majorHAnsi" w:eastAsia="Montserrat" w:hAnsiTheme="majorHAnsi" w:cstheme="majorHAnsi"/>
        </w:rPr>
        <w:t>ПроФреш</w:t>
      </w:r>
      <w:proofErr w:type="spellEnd"/>
      <w:r>
        <w:rPr>
          <w:rFonts w:asciiTheme="majorHAnsi" w:eastAsia="Montserrat" w:hAnsiTheme="majorHAnsi" w:cstheme="majorHAnsi"/>
        </w:rPr>
        <w:t>».</w:t>
      </w:r>
    </w:p>
    <w:p w14:paraId="08335DF8" w14:textId="31D1E65C" w:rsidR="00C477F1" w:rsidRPr="00E81B2F" w:rsidRDefault="00EF039A" w:rsidP="00E81B2F">
      <w:pPr>
        <w:pStyle w:val="1"/>
        <w:numPr>
          <w:ilvl w:val="0"/>
          <w:numId w:val="15"/>
        </w:numPr>
        <w:spacing w:before="360" w:after="120"/>
        <w:jc w:val="center"/>
        <w:rPr>
          <w:rFonts w:asciiTheme="majorHAnsi" w:eastAsia="Montserrat" w:hAnsiTheme="majorHAnsi" w:cstheme="majorHAnsi"/>
          <w:color w:val="304B1D"/>
          <w:sz w:val="28"/>
          <w:szCs w:val="28"/>
        </w:rPr>
      </w:pPr>
      <w:r w:rsidRPr="00B86A97">
        <w:rPr>
          <w:rFonts w:asciiTheme="majorHAnsi" w:eastAsia="Montserrat" w:hAnsiTheme="majorHAnsi" w:cstheme="majorHAnsi"/>
          <w:color w:val="304B1D"/>
          <w:sz w:val="28"/>
          <w:szCs w:val="28"/>
        </w:rPr>
        <w:t>Описание структур файл</w:t>
      </w:r>
      <w:r w:rsidR="009B1B1D">
        <w:rPr>
          <w:rFonts w:asciiTheme="majorHAnsi" w:eastAsia="Montserrat" w:hAnsiTheme="majorHAnsi" w:cstheme="majorHAnsi"/>
          <w:color w:val="304B1D"/>
          <w:sz w:val="28"/>
          <w:szCs w:val="28"/>
          <w:lang w:val="ru-RU"/>
        </w:rPr>
        <w:t xml:space="preserve">а </w:t>
      </w:r>
      <w:r w:rsidR="009B1B1D">
        <w:rPr>
          <w:rFonts w:asciiTheme="majorHAnsi" w:eastAsia="Montserrat" w:hAnsiTheme="majorHAnsi" w:cstheme="majorHAnsi"/>
          <w:color w:val="304B1D"/>
          <w:sz w:val="28"/>
          <w:szCs w:val="28"/>
          <w:lang w:val="en-US"/>
        </w:rPr>
        <w:t>XXXX</w:t>
      </w:r>
      <w:r w:rsidR="009B1B1D" w:rsidRPr="009B1B1D">
        <w:rPr>
          <w:rFonts w:asciiTheme="majorHAnsi" w:eastAsia="Montserrat" w:hAnsiTheme="majorHAnsi" w:cstheme="majorHAnsi"/>
          <w:color w:val="304B1D"/>
          <w:sz w:val="28"/>
          <w:szCs w:val="28"/>
          <w:lang w:val="ru-RU"/>
        </w:rPr>
        <w:t>_</w:t>
      </w:r>
      <w:r w:rsidR="009B1B1D">
        <w:rPr>
          <w:rFonts w:asciiTheme="majorHAnsi" w:eastAsia="Montserrat" w:hAnsiTheme="majorHAnsi" w:cstheme="majorHAnsi"/>
          <w:color w:val="304B1D"/>
          <w:sz w:val="28"/>
          <w:szCs w:val="28"/>
          <w:lang w:val="en-US"/>
        </w:rPr>
        <w:t>region</w:t>
      </w:r>
      <w:r w:rsidR="009B1B1D" w:rsidRPr="009B1B1D">
        <w:rPr>
          <w:rFonts w:asciiTheme="majorHAnsi" w:eastAsia="Montserrat" w:hAnsiTheme="majorHAnsi" w:cstheme="majorHAnsi"/>
          <w:color w:val="304B1D"/>
          <w:sz w:val="28"/>
          <w:szCs w:val="28"/>
          <w:lang w:val="ru-RU"/>
        </w:rPr>
        <w:t>.</w:t>
      </w:r>
      <w:r w:rsidR="009B1B1D">
        <w:rPr>
          <w:rFonts w:asciiTheme="majorHAnsi" w:eastAsia="Montserrat" w:hAnsiTheme="majorHAnsi" w:cstheme="majorHAnsi"/>
          <w:color w:val="304B1D"/>
          <w:sz w:val="28"/>
          <w:szCs w:val="28"/>
          <w:lang w:val="en-US"/>
        </w:rPr>
        <w:t>xlsx</w:t>
      </w:r>
    </w:p>
    <w:tbl>
      <w:tblPr>
        <w:tblStyle w:val="StGen1"/>
        <w:tblW w:w="102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1559"/>
        <w:gridCol w:w="6804"/>
      </w:tblGrid>
      <w:tr w:rsidR="00C477F1" w:rsidRPr="00BD076E" w14:paraId="2695A255" w14:textId="77777777" w:rsidTr="00BD076E">
        <w:tc>
          <w:tcPr>
            <w:tcW w:w="1872" w:type="dxa"/>
            <w:shd w:val="clear" w:color="auto" w:fill="89C142"/>
          </w:tcPr>
          <w:p w14:paraId="35A8A8BE" w14:textId="77777777" w:rsidR="00C477F1" w:rsidRPr="00BD076E" w:rsidRDefault="00EF039A">
            <w:pPr>
              <w:ind w:left="180"/>
              <w:jc w:val="center"/>
              <w:rPr>
                <w:rFonts w:asciiTheme="majorHAnsi" w:eastAsia="Montserrat" w:hAnsiTheme="majorHAnsi" w:cstheme="majorHAnsi"/>
                <w:b/>
                <w:bCs/>
                <w:sz w:val="22"/>
                <w:szCs w:val="22"/>
              </w:rPr>
            </w:pPr>
            <w:r w:rsidRPr="00BD076E">
              <w:rPr>
                <w:rFonts w:asciiTheme="majorHAnsi" w:eastAsia="Montserrat" w:hAnsiTheme="majorHAnsi" w:cstheme="majorHAnsi"/>
                <w:b/>
                <w:bCs/>
                <w:sz w:val="22"/>
                <w:szCs w:val="22"/>
              </w:rPr>
              <w:t>Название поля</w:t>
            </w:r>
          </w:p>
        </w:tc>
        <w:tc>
          <w:tcPr>
            <w:tcW w:w="1559" w:type="dxa"/>
            <w:shd w:val="clear" w:color="auto" w:fill="89C142"/>
          </w:tcPr>
          <w:p w14:paraId="225E5CF6" w14:textId="77777777" w:rsidR="00C477F1" w:rsidRPr="00BD076E" w:rsidRDefault="00EF039A">
            <w:pPr>
              <w:jc w:val="center"/>
              <w:rPr>
                <w:rFonts w:asciiTheme="majorHAnsi" w:eastAsia="Montserrat" w:hAnsiTheme="majorHAnsi" w:cstheme="majorHAnsi"/>
                <w:b/>
                <w:bCs/>
                <w:sz w:val="22"/>
                <w:szCs w:val="22"/>
              </w:rPr>
            </w:pPr>
            <w:r w:rsidRPr="00BD076E">
              <w:rPr>
                <w:rFonts w:asciiTheme="majorHAnsi" w:eastAsia="Montserrat" w:hAnsiTheme="majorHAnsi" w:cstheme="majorHAnsi"/>
                <w:b/>
                <w:bCs/>
                <w:sz w:val="22"/>
                <w:szCs w:val="22"/>
              </w:rPr>
              <w:t>Тип</w:t>
            </w:r>
          </w:p>
        </w:tc>
        <w:tc>
          <w:tcPr>
            <w:tcW w:w="6804" w:type="dxa"/>
            <w:shd w:val="clear" w:color="auto" w:fill="89C142"/>
          </w:tcPr>
          <w:p w14:paraId="19211E57" w14:textId="77777777" w:rsidR="00C477F1" w:rsidRPr="00BD076E" w:rsidRDefault="00EF039A">
            <w:pPr>
              <w:ind w:left="180"/>
              <w:jc w:val="center"/>
              <w:rPr>
                <w:rFonts w:asciiTheme="majorHAnsi" w:eastAsia="Montserrat" w:hAnsiTheme="majorHAnsi" w:cstheme="majorHAnsi"/>
                <w:b/>
                <w:bCs/>
                <w:sz w:val="22"/>
                <w:szCs w:val="22"/>
              </w:rPr>
            </w:pPr>
            <w:r w:rsidRPr="00BD076E">
              <w:rPr>
                <w:rFonts w:asciiTheme="majorHAnsi" w:eastAsia="Montserrat" w:hAnsiTheme="majorHAnsi" w:cstheme="majorHAnsi"/>
                <w:b/>
                <w:bCs/>
                <w:sz w:val="22"/>
                <w:szCs w:val="22"/>
              </w:rPr>
              <w:t>Описание</w:t>
            </w:r>
          </w:p>
        </w:tc>
      </w:tr>
      <w:tr w:rsidR="00C477F1" w:rsidRPr="00BD076E" w14:paraId="3D6C12A7" w14:textId="77777777" w:rsidTr="00BD076E">
        <w:tc>
          <w:tcPr>
            <w:tcW w:w="1872" w:type="dxa"/>
            <w:shd w:val="clear" w:color="auto" w:fill="auto"/>
          </w:tcPr>
          <w:p w14:paraId="43D5B0FC" w14:textId="1F7DB8B3" w:rsidR="00C477F1" w:rsidRPr="00BD076E" w:rsidRDefault="00864193" w:rsidP="00864193">
            <w:pPr>
              <w:rPr>
                <w:rFonts w:asciiTheme="majorHAnsi" w:hAnsiTheme="majorHAnsi" w:cstheme="majorHAnsi"/>
                <w:bCs/>
                <w:sz w:val="22"/>
                <w:szCs w:val="22"/>
              </w:rPr>
            </w:pPr>
            <w:r w:rsidRPr="00BD076E">
              <w:rPr>
                <w:rFonts w:asciiTheme="majorHAnsi" w:hAnsiTheme="majorHAnsi" w:cstheme="majorHAnsi"/>
                <w:bCs/>
                <w:sz w:val="22"/>
                <w:szCs w:val="22"/>
              </w:rPr>
              <w:t>Код клиента</w:t>
            </w:r>
          </w:p>
        </w:tc>
        <w:tc>
          <w:tcPr>
            <w:tcW w:w="1559" w:type="dxa"/>
            <w:shd w:val="clear" w:color="auto" w:fill="auto"/>
          </w:tcPr>
          <w:p w14:paraId="77F37C26" w14:textId="07714BCC" w:rsidR="00C477F1" w:rsidRPr="00BD076E" w:rsidRDefault="00864193" w:rsidP="00864193">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4)</w:t>
            </w:r>
            <w:r w:rsidR="00EF039A" w:rsidRPr="00BD076E">
              <w:rPr>
                <w:rFonts w:asciiTheme="majorHAnsi" w:eastAsia="Montserrat" w:hAnsiTheme="majorHAnsi" w:cstheme="majorHAnsi"/>
                <w:sz w:val="22"/>
                <w:szCs w:val="22"/>
              </w:rPr>
              <w:t xml:space="preserve"> *</w:t>
            </w:r>
          </w:p>
        </w:tc>
        <w:tc>
          <w:tcPr>
            <w:tcW w:w="6804" w:type="dxa"/>
            <w:shd w:val="clear" w:color="auto" w:fill="auto"/>
          </w:tcPr>
          <w:p w14:paraId="2A6D47E6" w14:textId="32726997" w:rsidR="00C477F1" w:rsidRPr="00BD076E" w:rsidRDefault="00864193" w:rsidP="00864193">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Код клиента</w:t>
            </w:r>
          </w:p>
        </w:tc>
      </w:tr>
      <w:tr w:rsidR="00864193" w:rsidRPr="00BD076E" w14:paraId="613561BD" w14:textId="77777777" w:rsidTr="00BD076E">
        <w:tc>
          <w:tcPr>
            <w:tcW w:w="1872" w:type="dxa"/>
            <w:shd w:val="clear" w:color="auto" w:fill="auto"/>
          </w:tcPr>
          <w:p w14:paraId="6ABCBE74" w14:textId="5B6A8118" w:rsidR="00864193" w:rsidRPr="00BD076E" w:rsidRDefault="00864193" w:rsidP="00864193">
            <w:pPr>
              <w:rPr>
                <w:rFonts w:asciiTheme="majorHAnsi" w:hAnsiTheme="majorHAnsi" w:cstheme="majorHAnsi"/>
                <w:bCs/>
                <w:sz w:val="22"/>
                <w:szCs w:val="22"/>
              </w:rPr>
            </w:pPr>
            <w:r w:rsidRPr="00BD076E">
              <w:rPr>
                <w:rFonts w:asciiTheme="majorHAnsi" w:hAnsiTheme="majorHAnsi" w:cstheme="majorHAnsi"/>
                <w:bCs/>
                <w:sz w:val="22"/>
                <w:szCs w:val="22"/>
              </w:rPr>
              <w:t>Дата доставки</w:t>
            </w:r>
          </w:p>
        </w:tc>
        <w:tc>
          <w:tcPr>
            <w:tcW w:w="1559" w:type="dxa"/>
            <w:shd w:val="clear" w:color="auto" w:fill="auto"/>
          </w:tcPr>
          <w:p w14:paraId="65E3554F" w14:textId="1FE767C3" w:rsidR="00864193" w:rsidRPr="00BD076E" w:rsidRDefault="00864193" w:rsidP="00864193">
            <w:pPr>
              <w:jc w:val="center"/>
              <w:rPr>
                <w:rFonts w:asciiTheme="majorHAnsi" w:eastAsia="Montserrat" w:hAnsiTheme="majorHAnsi" w:cstheme="majorHAnsi"/>
                <w:sz w:val="22"/>
                <w:szCs w:val="22"/>
              </w:rPr>
            </w:pPr>
            <w:r w:rsidRPr="00BD076E">
              <w:rPr>
                <w:rFonts w:asciiTheme="majorHAnsi" w:eastAsia="Montserrat" w:hAnsiTheme="majorHAnsi" w:cstheme="majorHAnsi"/>
                <w:sz w:val="22"/>
                <w:szCs w:val="22"/>
              </w:rPr>
              <w:t>Дата *</w:t>
            </w:r>
          </w:p>
        </w:tc>
        <w:tc>
          <w:tcPr>
            <w:tcW w:w="6804" w:type="dxa"/>
            <w:shd w:val="clear" w:color="auto" w:fill="auto"/>
          </w:tcPr>
          <w:p w14:paraId="5D4CAA7D" w14:textId="0B8468DA" w:rsidR="00864193" w:rsidRPr="00BD076E" w:rsidRDefault="00864193" w:rsidP="00864193">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Желаемая дата доставки груза в точку назначения</w:t>
            </w:r>
          </w:p>
        </w:tc>
      </w:tr>
      <w:tr w:rsidR="00864193" w:rsidRPr="00BD076E" w14:paraId="2FAFCF34" w14:textId="77777777" w:rsidTr="00BD076E">
        <w:tc>
          <w:tcPr>
            <w:tcW w:w="1872" w:type="dxa"/>
            <w:shd w:val="clear" w:color="auto" w:fill="auto"/>
          </w:tcPr>
          <w:p w14:paraId="7614712C" w14:textId="22D5A665" w:rsidR="00864193" w:rsidRPr="00BD076E" w:rsidRDefault="005A6F0A" w:rsidP="00864193">
            <w:pPr>
              <w:rPr>
                <w:rFonts w:asciiTheme="majorHAnsi" w:hAnsiTheme="majorHAnsi" w:cstheme="majorHAnsi"/>
                <w:sz w:val="22"/>
                <w:szCs w:val="22"/>
              </w:rPr>
            </w:pPr>
            <w:r w:rsidRPr="00BD076E">
              <w:rPr>
                <w:rFonts w:asciiTheme="majorHAnsi" w:hAnsiTheme="majorHAnsi" w:cstheme="majorHAnsi"/>
                <w:sz w:val="22"/>
                <w:szCs w:val="22"/>
              </w:rPr>
              <w:t>Номер заказа</w:t>
            </w:r>
          </w:p>
        </w:tc>
        <w:tc>
          <w:tcPr>
            <w:tcW w:w="1559" w:type="dxa"/>
            <w:shd w:val="clear" w:color="auto" w:fill="auto"/>
          </w:tcPr>
          <w:p w14:paraId="0946A364" w14:textId="769CCB20" w:rsidR="00864193" w:rsidRPr="00BD076E" w:rsidRDefault="005A6F0A" w:rsidP="005A6F0A">
            <w:pPr>
              <w:jc w:val="center"/>
              <w:rPr>
                <w:rFonts w:asciiTheme="majorHAnsi" w:eastAsia="Montserrat" w:hAnsiTheme="majorHAnsi" w:cstheme="majorHAnsi"/>
                <w:sz w:val="22"/>
                <w:szCs w:val="22"/>
              </w:rPr>
            </w:pPr>
            <w:r w:rsidRPr="00BD076E">
              <w:rPr>
                <w:rFonts w:asciiTheme="majorHAnsi" w:eastAsia="Montserrat" w:hAnsiTheme="majorHAnsi" w:cstheme="majorHAnsi"/>
                <w:sz w:val="22"/>
                <w:szCs w:val="22"/>
              </w:rPr>
              <w:t>Строка</w:t>
            </w:r>
            <w:r w:rsidR="00864193" w:rsidRPr="00BD076E">
              <w:rPr>
                <w:rFonts w:asciiTheme="majorHAnsi" w:eastAsia="Montserrat" w:hAnsiTheme="majorHAnsi" w:cstheme="majorHAnsi"/>
                <w:sz w:val="22"/>
                <w:szCs w:val="22"/>
              </w:rPr>
              <w:t xml:space="preserve"> (</w:t>
            </w:r>
            <w:r w:rsidRPr="00BD076E">
              <w:rPr>
                <w:rFonts w:asciiTheme="majorHAnsi" w:eastAsia="Montserrat" w:hAnsiTheme="majorHAnsi" w:cstheme="majorHAnsi"/>
                <w:sz w:val="22"/>
                <w:szCs w:val="22"/>
              </w:rPr>
              <w:t>30</w:t>
            </w:r>
            <w:r w:rsidR="00864193" w:rsidRPr="00BD076E">
              <w:rPr>
                <w:rFonts w:asciiTheme="majorHAnsi" w:eastAsia="Montserrat" w:hAnsiTheme="majorHAnsi" w:cstheme="majorHAnsi"/>
                <w:sz w:val="22"/>
                <w:szCs w:val="22"/>
              </w:rPr>
              <w:t>) *</w:t>
            </w:r>
          </w:p>
        </w:tc>
        <w:tc>
          <w:tcPr>
            <w:tcW w:w="6804" w:type="dxa"/>
            <w:shd w:val="clear" w:color="auto" w:fill="auto"/>
          </w:tcPr>
          <w:p w14:paraId="3093C315" w14:textId="3EFD6761" w:rsidR="00864193" w:rsidRPr="00BD076E" w:rsidRDefault="005A6F0A" w:rsidP="005A6F0A">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t>Номер документа уникальный, ID (уникальный в пределах года номер документа. Уникальность должна соблюдаться и для заказов на доставку так и для заказов на возврат)</w:t>
            </w:r>
          </w:p>
        </w:tc>
      </w:tr>
      <w:tr w:rsidR="005A6F0A" w:rsidRPr="00BD076E" w14:paraId="163B13E0" w14:textId="77777777" w:rsidTr="00BD076E">
        <w:tc>
          <w:tcPr>
            <w:tcW w:w="1872" w:type="dxa"/>
            <w:shd w:val="clear" w:color="auto" w:fill="auto"/>
          </w:tcPr>
          <w:p w14:paraId="06ACB7D0" w14:textId="321C2625" w:rsidR="005A6F0A" w:rsidRPr="00BD076E" w:rsidRDefault="005A6F0A" w:rsidP="005A6F0A">
            <w:pPr>
              <w:rPr>
                <w:rFonts w:asciiTheme="majorHAnsi" w:hAnsiTheme="majorHAnsi" w:cstheme="majorHAnsi"/>
                <w:sz w:val="22"/>
                <w:szCs w:val="22"/>
              </w:rPr>
            </w:pPr>
            <w:r w:rsidRPr="00BD076E">
              <w:rPr>
                <w:rFonts w:asciiTheme="majorHAnsi" w:hAnsiTheme="majorHAnsi" w:cstheme="majorHAnsi"/>
                <w:sz w:val="22"/>
                <w:szCs w:val="22"/>
              </w:rPr>
              <w:t>Номер накладной</w:t>
            </w:r>
          </w:p>
        </w:tc>
        <w:tc>
          <w:tcPr>
            <w:tcW w:w="1559" w:type="dxa"/>
            <w:shd w:val="clear" w:color="auto" w:fill="auto"/>
          </w:tcPr>
          <w:p w14:paraId="2B1469B3" w14:textId="549911D9" w:rsidR="005A6F0A" w:rsidRPr="00BD076E" w:rsidRDefault="005A6F0A" w:rsidP="005A6F0A">
            <w:pPr>
              <w:jc w:val="center"/>
              <w:rPr>
                <w:rFonts w:asciiTheme="majorHAnsi" w:eastAsia="Montserrat" w:hAnsiTheme="majorHAnsi" w:cstheme="majorHAnsi"/>
                <w:sz w:val="22"/>
                <w:szCs w:val="22"/>
              </w:rPr>
            </w:pPr>
            <w:r w:rsidRPr="00BD076E">
              <w:rPr>
                <w:rFonts w:asciiTheme="majorHAnsi" w:eastAsia="Montserrat" w:hAnsiTheme="majorHAnsi" w:cstheme="majorHAnsi"/>
                <w:sz w:val="22"/>
                <w:szCs w:val="22"/>
              </w:rPr>
              <w:t>Строка (30) *</w:t>
            </w:r>
          </w:p>
        </w:tc>
        <w:tc>
          <w:tcPr>
            <w:tcW w:w="6804" w:type="dxa"/>
            <w:shd w:val="clear" w:color="auto" w:fill="auto"/>
          </w:tcPr>
          <w:p w14:paraId="4927C846" w14:textId="53FBE42A"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Номер основного сопроводительного документа, УПД или накладной (для сопоставления заказа и его комплекта печатных документов)</w:t>
            </w:r>
          </w:p>
        </w:tc>
      </w:tr>
      <w:tr w:rsidR="005A6F0A" w:rsidRPr="00BD076E" w14:paraId="251AD381" w14:textId="77777777" w:rsidTr="00BD076E">
        <w:tc>
          <w:tcPr>
            <w:tcW w:w="1872" w:type="dxa"/>
            <w:tcBorders>
              <w:bottom w:val="single" w:sz="4" w:space="0" w:color="000000"/>
            </w:tcBorders>
            <w:shd w:val="clear" w:color="auto" w:fill="EAF1DD" w:themeFill="accent3" w:themeFillTint="33"/>
          </w:tcPr>
          <w:p w14:paraId="77982580"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Отправитель</w:t>
            </w:r>
          </w:p>
          <w:p w14:paraId="7376482C" w14:textId="1CEF7A57" w:rsidR="005A6F0A" w:rsidRPr="00BD076E" w:rsidRDefault="005A6F0A" w:rsidP="005A6F0A">
            <w:pPr>
              <w:rPr>
                <w:rFonts w:asciiTheme="majorHAnsi" w:hAnsiTheme="majorHAnsi" w:cstheme="majorHAnsi"/>
                <w:bCs/>
                <w:sz w:val="22"/>
                <w:szCs w:val="22"/>
              </w:rPr>
            </w:pPr>
            <w:r w:rsidRPr="00BD076E">
              <w:rPr>
                <w:rFonts w:asciiTheme="majorHAnsi" w:eastAsia="Montserrat" w:hAnsiTheme="majorHAnsi" w:cstheme="majorHAnsi"/>
                <w:sz w:val="22"/>
                <w:szCs w:val="22"/>
              </w:rPr>
              <w:t>ИНН</w:t>
            </w:r>
            <w:r w:rsidRPr="00BD076E">
              <w:rPr>
                <w:rFonts w:asciiTheme="majorHAnsi" w:hAnsiTheme="majorHAnsi" w:cstheme="majorHAnsi"/>
                <w:bCs/>
                <w:sz w:val="22"/>
                <w:szCs w:val="22"/>
              </w:rPr>
              <w:t xml:space="preserve"> </w:t>
            </w:r>
          </w:p>
        </w:tc>
        <w:tc>
          <w:tcPr>
            <w:tcW w:w="1559" w:type="dxa"/>
            <w:tcBorders>
              <w:bottom w:val="single" w:sz="4" w:space="0" w:color="000000"/>
            </w:tcBorders>
            <w:shd w:val="clear" w:color="auto" w:fill="EAF1DD" w:themeFill="accent3" w:themeFillTint="33"/>
          </w:tcPr>
          <w:p w14:paraId="1BBBAAFC" w14:textId="1AEC9791" w:rsidR="005A6F0A" w:rsidRPr="00BD076E" w:rsidRDefault="005A6F0A" w:rsidP="005A6F0A">
            <w:pPr>
              <w:jc w:val="center"/>
              <w:rPr>
                <w:rFonts w:asciiTheme="majorHAnsi" w:eastAsia="Montserrat" w:hAnsiTheme="majorHAnsi" w:cstheme="majorHAnsi"/>
                <w:sz w:val="22"/>
                <w:szCs w:val="22"/>
              </w:rPr>
            </w:pPr>
            <w:r w:rsidRPr="00BD076E">
              <w:rPr>
                <w:rFonts w:asciiTheme="majorHAnsi" w:eastAsia="Montserrat" w:hAnsiTheme="majorHAnsi" w:cstheme="majorHAnsi"/>
                <w:sz w:val="22"/>
                <w:szCs w:val="22"/>
              </w:rPr>
              <w:t>Строка (15) *</w:t>
            </w:r>
          </w:p>
        </w:tc>
        <w:tc>
          <w:tcPr>
            <w:tcW w:w="6804" w:type="dxa"/>
            <w:tcBorders>
              <w:bottom w:val="single" w:sz="4" w:space="0" w:color="000000"/>
            </w:tcBorders>
            <w:shd w:val="clear" w:color="auto" w:fill="EAF1DD" w:themeFill="accent3" w:themeFillTint="33"/>
          </w:tcPr>
          <w:p w14:paraId="099B47B6" w14:textId="0CCF16D7"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Наименование юр. лица отправителя / точки погрузки</w:t>
            </w:r>
          </w:p>
        </w:tc>
      </w:tr>
      <w:tr w:rsidR="005A6F0A" w:rsidRPr="00BD076E" w14:paraId="764F6138" w14:textId="77777777" w:rsidTr="00BD076E">
        <w:tc>
          <w:tcPr>
            <w:tcW w:w="1872" w:type="dxa"/>
            <w:shd w:val="clear" w:color="auto" w:fill="EAF1DD" w:themeFill="accent3" w:themeFillTint="33"/>
          </w:tcPr>
          <w:p w14:paraId="599D35F4"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Отправитель</w:t>
            </w:r>
          </w:p>
          <w:p w14:paraId="1130D328" w14:textId="2A351E12"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Наименование</w:t>
            </w:r>
          </w:p>
        </w:tc>
        <w:tc>
          <w:tcPr>
            <w:tcW w:w="1559" w:type="dxa"/>
            <w:shd w:val="clear" w:color="auto" w:fill="EAF1DD" w:themeFill="accent3" w:themeFillTint="33"/>
          </w:tcPr>
          <w:p w14:paraId="19217076" w14:textId="31508637"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150)</w:t>
            </w:r>
            <w:r w:rsidR="00BD076E" w:rsidRPr="00BD076E">
              <w:rPr>
                <w:rFonts w:asciiTheme="majorHAnsi" w:eastAsia="Montserrat" w:hAnsiTheme="majorHAnsi" w:cstheme="majorHAnsi"/>
                <w:sz w:val="22"/>
                <w:szCs w:val="22"/>
              </w:rPr>
              <w:t xml:space="preserve"> *</w:t>
            </w:r>
          </w:p>
        </w:tc>
        <w:tc>
          <w:tcPr>
            <w:tcW w:w="6804" w:type="dxa"/>
            <w:shd w:val="clear" w:color="auto" w:fill="EAF1DD" w:themeFill="accent3" w:themeFillTint="33"/>
          </w:tcPr>
          <w:p w14:paraId="32E42AEC" w14:textId="3CE07779" w:rsidR="005A6F0A" w:rsidRPr="00BD076E" w:rsidRDefault="005A6F0A" w:rsidP="005A6F0A">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t>ИНН юр. лица отправителя / точки погрузки</w:t>
            </w:r>
          </w:p>
        </w:tc>
      </w:tr>
      <w:tr w:rsidR="005A6F0A" w:rsidRPr="00BD076E" w14:paraId="7915B3AC" w14:textId="77777777" w:rsidTr="00BD076E">
        <w:tc>
          <w:tcPr>
            <w:tcW w:w="1872" w:type="dxa"/>
            <w:tcBorders>
              <w:bottom w:val="single" w:sz="4" w:space="0" w:color="000000"/>
            </w:tcBorders>
            <w:shd w:val="clear" w:color="auto" w:fill="EAF1DD" w:themeFill="accent3" w:themeFillTint="33"/>
          </w:tcPr>
          <w:p w14:paraId="65718A33"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Отправитель</w:t>
            </w:r>
          </w:p>
          <w:p w14:paraId="5E51981B" w14:textId="764D9F7E"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Адрес погрузки</w:t>
            </w:r>
          </w:p>
        </w:tc>
        <w:tc>
          <w:tcPr>
            <w:tcW w:w="1559" w:type="dxa"/>
            <w:tcBorders>
              <w:bottom w:val="single" w:sz="4" w:space="0" w:color="000000"/>
            </w:tcBorders>
            <w:shd w:val="clear" w:color="auto" w:fill="EAF1DD" w:themeFill="accent3" w:themeFillTint="33"/>
          </w:tcPr>
          <w:p w14:paraId="7B4519E6" w14:textId="7939B0EA"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255)</w:t>
            </w:r>
            <w:r w:rsidR="00BD076E" w:rsidRPr="00BD076E">
              <w:rPr>
                <w:rFonts w:asciiTheme="majorHAnsi" w:eastAsia="Montserrat" w:hAnsiTheme="majorHAnsi" w:cstheme="majorHAnsi"/>
                <w:sz w:val="22"/>
                <w:szCs w:val="22"/>
              </w:rPr>
              <w:t xml:space="preserve"> *</w:t>
            </w:r>
            <w:r w:rsidRPr="00BD076E">
              <w:rPr>
                <w:rFonts w:asciiTheme="majorHAnsi" w:eastAsia="Montserrat" w:hAnsiTheme="majorHAnsi" w:cstheme="majorHAnsi"/>
                <w:sz w:val="22"/>
                <w:szCs w:val="22"/>
              </w:rPr>
              <w:t xml:space="preserve"> </w:t>
            </w:r>
          </w:p>
        </w:tc>
        <w:tc>
          <w:tcPr>
            <w:tcW w:w="6804" w:type="dxa"/>
            <w:tcBorders>
              <w:bottom w:val="single" w:sz="4" w:space="0" w:color="000000"/>
            </w:tcBorders>
            <w:shd w:val="clear" w:color="auto" w:fill="EAF1DD" w:themeFill="accent3" w:themeFillTint="33"/>
          </w:tcPr>
          <w:p w14:paraId="4FC1EF71" w14:textId="6F09EF3C"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Адрес отправителя / точки погрузки</w:t>
            </w:r>
          </w:p>
          <w:p w14:paraId="24FF8172" w14:textId="78DDD660"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Адрес должен быть заполнен согласно КЛАД</w:t>
            </w:r>
            <w:r w:rsidRPr="00BD076E">
              <w:rPr>
                <w:rFonts w:asciiTheme="majorHAnsi" w:eastAsia="Montserrat" w:hAnsiTheme="majorHAnsi" w:cstheme="majorHAnsi"/>
                <w:sz w:val="22"/>
                <w:szCs w:val="22"/>
              </w:rPr>
              <w:br/>
              <w:t>Адрес не должен содержать уточняющие комментарии (комментарии нужно передавать в поле COMMENT)</w:t>
            </w:r>
          </w:p>
        </w:tc>
      </w:tr>
      <w:tr w:rsidR="005A6F0A" w:rsidRPr="00BD076E" w14:paraId="5F671983" w14:textId="77777777" w:rsidTr="00BD076E">
        <w:tc>
          <w:tcPr>
            <w:tcW w:w="1872" w:type="dxa"/>
            <w:tcBorders>
              <w:top w:val="single" w:sz="4" w:space="0" w:color="000000"/>
              <w:left w:val="single" w:sz="4" w:space="0" w:color="000000"/>
              <w:bottom w:val="single" w:sz="4" w:space="0" w:color="000000"/>
              <w:right w:val="single" w:sz="4" w:space="0" w:color="000000"/>
            </w:tcBorders>
            <w:shd w:val="clear" w:color="auto" w:fill="E1F0F7"/>
          </w:tcPr>
          <w:p w14:paraId="5E149F1E"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Получатель</w:t>
            </w:r>
          </w:p>
          <w:p w14:paraId="509AD5B4" w14:textId="1222A1FC"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ИНН_</w:t>
            </w:r>
          </w:p>
        </w:tc>
        <w:tc>
          <w:tcPr>
            <w:tcW w:w="1559" w:type="dxa"/>
            <w:tcBorders>
              <w:top w:val="single" w:sz="4" w:space="0" w:color="000000"/>
              <w:left w:val="single" w:sz="4" w:space="0" w:color="000000"/>
              <w:bottom w:val="single" w:sz="4" w:space="0" w:color="000000"/>
              <w:right w:val="single" w:sz="4" w:space="0" w:color="000000"/>
            </w:tcBorders>
            <w:shd w:val="clear" w:color="auto" w:fill="E1F0F7"/>
          </w:tcPr>
          <w:p w14:paraId="5F053CEB" w14:textId="3544EA8C"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15)</w:t>
            </w:r>
            <w:r w:rsidR="00BD076E" w:rsidRPr="00BD076E">
              <w:rPr>
                <w:rFonts w:asciiTheme="majorHAnsi" w:eastAsia="Montserrat" w:hAnsiTheme="majorHAnsi" w:cstheme="majorHAnsi"/>
                <w:sz w:val="22"/>
                <w:szCs w:val="22"/>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E1F0F7"/>
          </w:tcPr>
          <w:p w14:paraId="66FEFE1A" w14:textId="792E67B9" w:rsidR="005A6F0A" w:rsidRPr="00BD076E" w:rsidRDefault="00BD076E" w:rsidP="00BD076E">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t xml:space="preserve">Наименование юр. лица </w:t>
            </w:r>
            <w:r>
              <w:rPr>
                <w:rFonts w:asciiTheme="majorHAnsi" w:eastAsia="Montserrat" w:hAnsiTheme="majorHAnsi" w:cstheme="majorHAnsi"/>
                <w:sz w:val="22"/>
                <w:szCs w:val="22"/>
              </w:rPr>
              <w:t>получателя</w:t>
            </w:r>
            <w:r w:rsidRPr="00BD076E">
              <w:rPr>
                <w:rFonts w:asciiTheme="majorHAnsi" w:eastAsia="Montserrat" w:hAnsiTheme="majorHAnsi" w:cstheme="majorHAnsi"/>
                <w:sz w:val="22"/>
                <w:szCs w:val="22"/>
              </w:rPr>
              <w:t xml:space="preserve"> / точки </w:t>
            </w:r>
            <w:r>
              <w:rPr>
                <w:rFonts w:asciiTheme="majorHAnsi" w:eastAsia="Montserrat" w:hAnsiTheme="majorHAnsi" w:cstheme="majorHAnsi"/>
                <w:sz w:val="22"/>
                <w:szCs w:val="22"/>
              </w:rPr>
              <w:t>доставки</w:t>
            </w:r>
          </w:p>
        </w:tc>
      </w:tr>
      <w:tr w:rsidR="005A6F0A" w:rsidRPr="00BD076E" w14:paraId="19D32414" w14:textId="77777777" w:rsidTr="00BD076E">
        <w:tc>
          <w:tcPr>
            <w:tcW w:w="1872" w:type="dxa"/>
            <w:tcBorders>
              <w:top w:val="single" w:sz="4" w:space="0" w:color="000000"/>
              <w:left w:val="single" w:sz="4" w:space="0" w:color="000000"/>
              <w:bottom w:val="single" w:sz="4" w:space="0" w:color="000000"/>
              <w:right w:val="single" w:sz="4" w:space="0" w:color="000000"/>
            </w:tcBorders>
            <w:shd w:val="clear" w:color="auto" w:fill="E1F0F7"/>
          </w:tcPr>
          <w:p w14:paraId="7063C100"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Получатель</w:t>
            </w:r>
          </w:p>
          <w:p w14:paraId="114AB047" w14:textId="32D7DF0E"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Наименование</w:t>
            </w:r>
          </w:p>
        </w:tc>
        <w:tc>
          <w:tcPr>
            <w:tcW w:w="1559" w:type="dxa"/>
            <w:tcBorders>
              <w:top w:val="single" w:sz="4" w:space="0" w:color="000000"/>
              <w:left w:val="single" w:sz="4" w:space="0" w:color="000000"/>
              <w:bottom w:val="single" w:sz="4" w:space="0" w:color="000000"/>
              <w:right w:val="single" w:sz="4" w:space="0" w:color="000000"/>
            </w:tcBorders>
            <w:shd w:val="clear" w:color="auto" w:fill="E1F0F7"/>
          </w:tcPr>
          <w:p w14:paraId="795946AB" w14:textId="2FE6BD86"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150)</w:t>
            </w:r>
            <w:r w:rsidR="00BD076E" w:rsidRPr="00BD076E">
              <w:rPr>
                <w:rFonts w:asciiTheme="majorHAnsi" w:eastAsia="Montserrat" w:hAnsiTheme="majorHAnsi" w:cstheme="majorHAnsi"/>
                <w:sz w:val="22"/>
                <w:szCs w:val="22"/>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E1F0F7"/>
          </w:tcPr>
          <w:p w14:paraId="70F8F4C5" w14:textId="292F1D7A" w:rsidR="005A6F0A" w:rsidRPr="00BD076E" w:rsidRDefault="00BD076E" w:rsidP="005A6F0A">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t xml:space="preserve">ИНН юр. лица </w:t>
            </w:r>
            <w:r>
              <w:rPr>
                <w:rFonts w:asciiTheme="majorHAnsi" w:eastAsia="Montserrat" w:hAnsiTheme="majorHAnsi" w:cstheme="majorHAnsi"/>
                <w:sz w:val="22"/>
                <w:szCs w:val="22"/>
              </w:rPr>
              <w:t>получателя</w:t>
            </w:r>
            <w:r w:rsidRPr="00BD076E">
              <w:rPr>
                <w:rFonts w:asciiTheme="majorHAnsi" w:eastAsia="Montserrat" w:hAnsiTheme="majorHAnsi" w:cstheme="majorHAnsi"/>
                <w:sz w:val="22"/>
                <w:szCs w:val="22"/>
              </w:rPr>
              <w:t xml:space="preserve"> / точки </w:t>
            </w:r>
            <w:r>
              <w:rPr>
                <w:rFonts w:asciiTheme="majorHAnsi" w:eastAsia="Montserrat" w:hAnsiTheme="majorHAnsi" w:cstheme="majorHAnsi"/>
                <w:sz w:val="22"/>
                <w:szCs w:val="22"/>
              </w:rPr>
              <w:t>доставки</w:t>
            </w:r>
          </w:p>
        </w:tc>
      </w:tr>
      <w:tr w:rsidR="005A6F0A" w:rsidRPr="00BD076E" w14:paraId="4A340BB0" w14:textId="77777777" w:rsidTr="00BD076E">
        <w:tc>
          <w:tcPr>
            <w:tcW w:w="1872" w:type="dxa"/>
            <w:tcBorders>
              <w:top w:val="single" w:sz="4" w:space="0" w:color="000000"/>
              <w:left w:val="single" w:sz="4" w:space="0" w:color="000000"/>
              <w:bottom w:val="single" w:sz="4" w:space="0" w:color="000000"/>
              <w:right w:val="single" w:sz="4" w:space="0" w:color="000000"/>
            </w:tcBorders>
            <w:shd w:val="clear" w:color="auto" w:fill="E1F0F7"/>
          </w:tcPr>
          <w:p w14:paraId="1FCBAD16" w14:textId="77777777"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Получатель</w:t>
            </w:r>
          </w:p>
          <w:p w14:paraId="541BC624" w14:textId="06110014" w:rsidR="005A6F0A" w:rsidRPr="00BD076E" w:rsidRDefault="005A6F0A" w:rsidP="005A6F0A">
            <w:pPr>
              <w:rPr>
                <w:rFonts w:asciiTheme="majorHAnsi" w:hAnsiTheme="majorHAnsi" w:cstheme="majorHAnsi"/>
                <w:bCs/>
                <w:sz w:val="22"/>
                <w:szCs w:val="22"/>
              </w:rPr>
            </w:pPr>
            <w:r w:rsidRPr="00BD076E">
              <w:rPr>
                <w:rFonts w:asciiTheme="majorHAnsi" w:hAnsiTheme="majorHAnsi" w:cstheme="majorHAnsi"/>
                <w:bCs/>
                <w:sz w:val="22"/>
                <w:szCs w:val="22"/>
              </w:rPr>
              <w:t>Адрес доставки</w:t>
            </w:r>
          </w:p>
        </w:tc>
        <w:tc>
          <w:tcPr>
            <w:tcW w:w="1559" w:type="dxa"/>
            <w:tcBorders>
              <w:top w:val="single" w:sz="4" w:space="0" w:color="000000"/>
              <w:left w:val="single" w:sz="4" w:space="0" w:color="000000"/>
              <w:bottom w:val="single" w:sz="4" w:space="0" w:color="000000"/>
              <w:right w:val="single" w:sz="4" w:space="0" w:color="000000"/>
            </w:tcBorders>
            <w:shd w:val="clear" w:color="auto" w:fill="E1F0F7"/>
          </w:tcPr>
          <w:p w14:paraId="488D39BB" w14:textId="42018E27"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Строка(</w:t>
            </w:r>
            <w:proofErr w:type="gramEnd"/>
            <w:r w:rsidRPr="00BD076E">
              <w:rPr>
                <w:rFonts w:asciiTheme="majorHAnsi" w:eastAsia="Montserrat" w:hAnsiTheme="majorHAnsi" w:cstheme="majorHAnsi"/>
                <w:sz w:val="22"/>
                <w:szCs w:val="22"/>
              </w:rPr>
              <w:t>255)</w:t>
            </w:r>
            <w:r w:rsidR="00BD076E" w:rsidRPr="00BD076E">
              <w:rPr>
                <w:rFonts w:asciiTheme="majorHAnsi" w:eastAsia="Montserrat" w:hAnsiTheme="majorHAnsi" w:cstheme="majorHAnsi"/>
                <w:sz w:val="22"/>
                <w:szCs w:val="22"/>
              </w:rPr>
              <w:t xml:space="preserve"> *</w:t>
            </w:r>
          </w:p>
        </w:tc>
        <w:tc>
          <w:tcPr>
            <w:tcW w:w="6804" w:type="dxa"/>
            <w:tcBorders>
              <w:top w:val="single" w:sz="4" w:space="0" w:color="000000"/>
              <w:left w:val="single" w:sz="4" w:space="0" w:color="000000"/>
              <w:bottom w:val="single" w:sz="4" w:space="0" w:color="000000"/>
              <w:right w:val="single" w:sz="4" w:space="0" w:color="000000"/>
            </w:tcBorders>
            <w:shd w:val="clear" w:color="auto" w:fill="E1F0F7"/>
          </w:tcPr>
          <w:p w14:paraId="58436D42" w14:textId="49CB331F" w:rsidR="00BD076E" w:rsidRPr="00BD076E" w:rsidRDefault="00BD076E" w:rsidP="00BD076E">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 xml:space="preserve">Адрес </w:t>
            </w:r>
            <w:r>
              <w:rPr>
                <w:rFonts w:asciiTheme="majorHAnsi" w:eastAsia="Montserrat" w:hAnsiTheme="majorHAnsi" w:cstheme="majorHAnsi"/>
                <w:sz w:val="22"/>
                <w:szCs w:val="22"/>
              </w:rPr>
              <w:t>получателя</w:t>
            </w:r>
            <w:r w:rsidRPr="00BD076E">
              <w:rPr>
                <w:rFonts w:asciiTheme="majorHAnsi" w:eastAsia="Montserrat" w:hAnsiTheme="majorHAnsi" w:cstheme="majorHAnsi"/>
                <w:sz w:val="22"/>
                <w:szCs w:val="22"/>
              </w:rPr>
              <w:t xml:space="preserve"> / точки </w:t>
            </w:r>
            <w:r>
              <w:rPr>
                <w:rFonts w:asciiTheme="majorHAnsi" w:eastAsia="Montserrat" w:hAnsiTheme="majorHAnsi" w:cstheme="majorHAnsi"/>
                <w:sz w:val="22"/>
                <w:szCs w:val="22"/>
              </w:rPr>
              <w:t>доставки</w:t>
            </w:r>
          </w:p>
          <w:p w14:paraId="6CEC8EED" w14:textId="2DC36C19" w:rsidR="005A6F0A" w:rsidRPr="00BD076E" w:rsidRDefault="00BD076E" w:rsidP="00BD076E">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lastRenderedPageBreak/>
              <w:t>Адрес должен быть заполнен согласно КЛАД</w:t>
            </w:r>
            <w:r w:rsidRPr="00BD076E">
              <w:rPr>
                <w:rFonts w:asciiTheme="majorHAnsi" w:eastAsia="Montserrat" w:hAnsiTheme="majorHAnsi" w:cstheme="majorHAnsi"/>
                <w:sz w:val="22"/>
                <w:szCs w:val="22"/>
              </w:rPr>
              <w:br/>
              <w:t>Адрес не должен содержать уточняющие комментарии (комментарии нужно передавать в поле COMMENT)</w:t>
            </w:r>
          </w:p>
        </w:tc>
      </w:tr>
      <w:tr w:rsidR="007A3734" w:rsidRPr="007A3734" w14:paraId="4357DA0F" w14:textId="77777777" w:rsidTr="00BD076E">
        <w:tc>
          <w:tcPr>
            <w:tcW w:w="1872" w:type="dxa"/>
            <w:shd w:val="clear" w:color="auto" w:fill="auto"/>
          </w:tcPr>
          <w:p w14:paraId="11EB93FE" w14:textId="273F6535" w:rsidR="007A3734" w:rsidRPr="007A3734" w:rsidRDefault="007A3734" w:rsidP="005A6F0A">
            <w:pPr>
              <w:rPr>
                <w:rFonts w:asciiTheme="majorHAnsi" w:eastAsia="Montserrat" w:hAnsiTheme="majorHAnsi" w:cstheme="majorHAnsi"/>
                <w:sz w:val="22"/>
                <w:szCs w:val="22"/>
              </w:rPr>
            </w:pPr>
            <w:r w:rsidRPr="007A3734">
              <w:rPr>
                <w:rFonts w:asciiTheme="majorHAnsi" w:hAnsiTheme="majorHAnsi" w:cstheme="majorHAnsi"/>
                <w:sz w:val="22"/>
                <w:szCs w:val="22"/>
                <w:shd w:val="clear" w:color="auto" w:fill="FFFFFF"/>
              </w:rPr>
              <w:lastRenderedPageBreak/>
              <w:t>И</w:t>
            </w:r>
            <w:r w:rsidRPr="007A3734">
              <w:rPr>
                <w:rFonts w:asciiTheme="majorHAnsi" w:hAnsiTheme="majorHAnsi" w:cstheme="majorHAnsi"/>
                <w:sz w:val="22"/>
                <w:szCs w:val="22"/>
                <w:shd w:val="clear" w:color="auto" w:fill="FFFFFF"/>
              </w:rPr>
              <w:t>Д</w:t>
            </w:r>
            <w:r w:rsidRPr="007A3734">
              <w:rPr>
                <w:rFonts w:asciiTheme="majorHAnsi" w:hAnsiTheme="majorHAnsi" w:cstheme="majorHAnsi"/>
                <w:sz w:val="22"/>
                <w:szCs w:val="22"/>
                <w:shd w:val="clear" w:color="auto" w:fill="FFFFFF"/>
              </w:rPr>
              <w:t>ЭДО</w:t>
            </w:r>
          </w:p>
        </w:tc>
        <w:tc>
          <w:tcPr>
            <w:tcW w:w="1559" w:type="dxa"/>
            <w:shd w:val="clear" w:color="auto" w:fill="auto"/>
          </w:tcPr>
          <w:p w14:paraId="159941C1" w14:textId="4BBFBEED" w:rsidR="007A3734" w:rsidRPr="007A3734" w:rsidRDefault="007A3734" w:rsidP="005A6F0A">
            <w:pPr>
              <w:jc w:val="center"/>
              <w:rPr>
                <w:rFonts w:asciiTheme="majorHAnsi" w:eastAsia="Montserrat" w:hAnsiTheme="majorHAnsi" w:cstheme="majorHAnsi"/>
                <w:sz w:val="22"/>
                <w:szCs w:val="22"/>
              </w:rPr>
            </w:pPr>
            <w:proofErr w:type="gramStart"/>
            <w:r w:rsidRPr="007A3734">
              <w:rPr>
                <w:rFonts w:asciiTheme="majorHAnsi" w:eastAsia="Montserrat" w:hAnsiTheme="majorHAnsi" w:cstheme="majorHAnsi"/>
                <w:sz w:val="22"/>
                <w:szCs w:val="22"/>
              </w:rPr>
              <w:t>Строка(</w:t>
            </w:r>
            <w:proofErr w:type="gramEnd"/>
            <w:r w:rsidRPr="007A3734">
              <w:rPr>
                <w:rFonts w:asciiTheme="majorHAnsi" w:eastAsia="Montserrat" w:hAnsiTheme="majorHAnsi" w:cstheme="majorHAnsi"/>
                <w:sz w:val="22"/>
                <w:szCs w:val="22"/>
              </w:rPr>
              <w:t>50)</w:t>
            </w:r>
          </w:p>
        </w:tc>
        <w:tc>
          <w:tcPr>
            <w:tcW w:w="6804" w:type="dxa"/>
            <w:shd w:val="clear" w:color="auto" w:fill="auto"/>
          </w:tcPr>
          <w:p w14:paraId="337C51B8" w14:textId="75620FC3" w:rsidR="007A3734" w:rsidRPr="007A3734" w:rsidRDefault="007A3734" w:rsidP="005A6F0A">
            <w:pPr>
              <w:ind w:left="34"/>
              <w:rPr>
                <w:rFonts w:asciiTheme="majorHAnsi" w:eastAsia="Montserrat" w:hAnsiTheme="majorHAnsi" w:cstheme="majorHAnsi"/>
                <w:sz w:val="22"/>
                <w:szCs w:val="22"/>
              </w:rPr>
            </w:pPr>
            <w:r w:rsidRPr="007A3734">
              <w:rPr>
                <w:rFonts w:asciiTheme="majorHAnsi" w:hAnsiTheme="majorHAnsi" w:cstheme="majorHAnsi"/>
                <w:sz w:val="22"/>
                <w:szCs w:val="22"/>
                <w:shd w:val="clear" w:color="auto" w:fill="FFFFFF"/>
              </w:rPr>
              <w:t xml:space="preserve">ID ЭДО, на который будет оформлена </w:t>
            </w:r>
            <w:proofErr w:type="spellStart"/>
            <w:r w:rsidRPr="007A3734">
              <w:rPr>
                <w:rFonts w:asciiTheme="majorHAnsi" w:hAnsiTheme="majorHAnsi" w:cstheme="majorHAnsi"/>
                <w:sz w:val="22"/>
                <w:szCs w:val="22"/>
                <w:shd w:val="clear" w:color="auto" w:fill="FFFFFF"/>
              </w:rPr>
              <w:t>ЭТрН</w:t>
            </w:r>
            <w:proofErr w:type="spellEnd"/>
          </w:p>
        </w:tc>
      </w:tr>
      <w:tr w:rsidR="007A3734" w:rsidRPr="007A3734" w14:paraId="0DA04098" w14:textId="77777777" w:rsidTr="00BD076E">
        <w:tc>
          <w:tcPr>
            <w:tcW w:w="1872" w:type="dxa"/>
            <w:shd w:val="clear" w:color="auto" w:fill="auto"/>
          </w:tcPr>
          <w:p w14:paraId="6DFCE5D4" w14:textId="691CB6F7" w:rsidR="007A3734" w:rsidRPr="007A3734" w:rsidRDefault="007A3734" w:rsidP="005A6F0A">
            <w:pPr>
              <w:rPr>
                <w:rFonts w:asciiTheme="majorHAnsi" w:eastAsia="Montserrat" w:hAnsiTheme="majorHAnsi" w:cstheme="majorHAnsi"/>
                <w:sz w:val="22"/>
                <w:szCs w:val="22"/>
              </w:rPr>
            </w:pPr>
            <w:r w:rsidRPr="007A3734">
              <w:rPr>
                <w:rFonts w:asciiTheme="majorHAnsi" w:hAnsiTheme="majorHAnsi" w:cstheme="majorHAnsi"/>
                <w:sz w:val="22"/>
                <w:szCs w:val="22"/>
                <w:shd w:val="clear" w:color="auto" w:fill="FFFFFF"/>
              </w:rPr>
              <w:t>GLN</w:t>
            </w:r>
          </w:p>
        </w:tc>
        <w:tc>
          <w:tcPr>
            <w:tcW w:w="1559" w:type="dxa"/>
            <w:shd w:val="clear" w:color="auto" w:fill="auto"/>
          </w:tcPr>
          <w:p w14:paraId="1A09FA6B" w14:textId="18C46C33" w:rsidR="007A3734" w:rsidRPr="007A3734" w:rsidRDefault="007A3734" w:rsidP="005A6F0A">
            <w:pPr>
              <w:jc w:val="center"/>
              <w:rPr>
                <w:rFonts w:asciiTheme="majorHAnsi" w:eastAsia="Montserrat" w:hAnsiTheme="majorHAnsi" w:cstheme="majorHAnsi"/>
                <w:sz w:val="22"/>
                <w:szCs w:val="22"/>
              </w:rPr>
            </w:pPr>
            <w:proofErr w:type="gramStart"/>
            <w:r w:rsidRPr="007A3734">
              <w:rPr>
                <w:rFonts w:asciiTheme="majorHAnsi" w:eastAsia="Montserrat" w:hAnsiTheme="majorHAnsi" w:cstheme="majorHAnsi"/>
                <w:sz w:val="22"/>
                <w:szCs w:val="22"/>
              </w:rPr>
              <w:t>Строка(</w:t>
            </w:r>
            <w:proofErr w:type="gramEnd"/>
            <w:r w:rsidRPr="007A3734">
              <w:rPr>
                <w:rFonts w:asciiTheme="majorHAnsi" w:eastAsia="Montserrat" w:hAnsiTheme="majorHAnsi" w:cstheme="majorHAnsi"/>
                <w:sz w:val="22"/>
                <w:szCs w:val="22"/>
              </w:rPr>
              <w:t>30)</w:t>
            </w:r>
          </w:p>
        </w:tc>
        <w:tc>
          <w:tcPr>
            <w:tcW w:w="6804" w:type="dxa"/>
            <w:shd w:val="clear" w:color="auto" w:fill="auto"/>
          </w:tcPr>
          <w:p w14:paraId="0BD88CDA" w14:textId="073379ED" w:rsidR="007A3734" w:rsidRPr="007A3734" w:rsidRDefault="007A3734" w:rsidP="005A6F0A">
            <w:pPr>
              <w:ind w:left="34"/>
              <w:rPr>
                <w:rFonts w:asciiTheme="majorHAnsi" w:eastAsia="Montserrat" w:hAnsiTheme="majorHAnsi" w:cstheme="majorHAnsi"/>
                <w:sz w:val="22"/>
                <w:szCs w:val="22"/>
              </w:rPr>
            </w:pPr>
            <w:r w:rsidRPr="007A3734">
              <w:rPr>
                <w:rFonts w:asciiTheme="majorHAnsi" w:hAnsiTheme="majorHAnsi" w:cstheme="majorHAnsi"/>
                <w:sz w:val="22"/>
                <w:szCs w:val="22"/>
                <w:shd w:val="clear" w:color="auto" w:fill="FFFFFF"/>
              </w:rPr>
              <w:t>GLN точки доставки</w:t>
            </w:r>
          </w:p>
        </w:tc>
      </w:tr>
      <w:tr w:rsidR="005A6F0A" w:rsidRPr="00BD076E" w14:paraId="470EB59B" w14:textId="77777777" w:rsidTr="00BD076E">
        <w:tc>
          <w:tcPr>
            <w:tcW w:w="1872" w:type="dxa"/>
            <w:shd w:val="clear" w:color="auto" w:fill="auto"/>
          </w:tcPr>
          <w:p w14:paraId="49B146DD" w14:textId="3EF9A0A6" w:rsidR="005A6F0A" w:rsidRPr="00BD076E" w:rsidRDefault="00BD076E" w:rsidP="005A6F0A">
            <w:pPr>
              <w:rPr>
                <w:rFonts w:asciiTheme="majorHAnsi" w:eastAsia="Montserrat" w:hAnsiTheme="majorHAnsi" w:cstheme="majorHAnsi"/>
                <w:sz w:val="22"/>
                <w:szCs w:val="22"/>
              </w:rPr>
            </w:pPr>
            <w:r>
              <w:rPr>
                <w:rFonts w:asciiTheme="majorHAnsi" w:eastAsia="Montserrat" w:hAnsiTheme="majorHAnsi" w:cstheme="majorHAnsi"/>
                <w:sz w:val="22"/>
                <w:szCs w:val="22"/>
              </w:rPr>
              <w:t>Кол-во мест</w:t>
            </w:r>
          </w:p>
        </w:tc>
        <w:tc>
          <w:tcPr>
            <w:tcW w:w="1559" w:type="dxa"/>
            <w:shd w:val="clear" w:color="auto" w:fill="auto"/>
          </w:tcPr>
          <w:p w14:paraId="30F863A7" w14:textId="50B74B27" w:rsidR="005A6F0A" w:rsidRPr="00BD076E" w:rsidRDefault="00BD076E"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Число(</w:t>
            </w:r>
            <w:proofErr w:type="gramEnd"/>
            <w:r w:rsidRPr="00BD076E">
              <w:rPr>
                <w:rFonts w:asciiTheme="majorHAnsi" w:eastAsia="Montserrat" w:hAnsiTheme="majorHAnsi" w:cstheme="majorHAnsi"/>
                <w:sz w:val="22"/>
                <w:szCs w:val="22"/>
              </w:rPr>
              <w:t>15,0) *</w:t>
            </w:r>
          </w:p>
        </w:tc>
        <w:tc>
          <w:tcPr>
            <w:tcW w:w="6804" w:type="dxa"/>
            <w:shd w:val="clear" w:color="auto" w:fill="auto"/>
          </w:tcPr>
          <w:p w14:paraId="4413CF91" w14:textId="77777777"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 xml:space="preserve">Уникальный код контрагента </w:t>
            </w:r>
          </w:p>
        </w:tc>
      </w:tr>
      <w:tr w:rsidR="005A6F0A" w:rsidRPr="00BD076E" w14:paraId="78023C45" w14:textId="77777777" w:rsidTr="00BD076E">
        <w:tc>
          <w:tcPr>
            <w:tcW w:w="1872" w:type="dxa"/>
            <w:tcBorders>
              <w:bottom w:val="single" w:sz="4" w:space="0" w:color="000000"/>
            </w:tcBorders>
            <w:shd w:val="clear" w:color="auto" w:fill="auto"/>
          </w:tcPr>
          <w:p w14:paraId="1A59E389" w14:textId="3672F5DF" w:rsidR="005A6F0A" w:rsidRPr="00BD076E" w:rsidRDefault="00BD076E" w:rsidP="005A6F0A">
            <w:pPr>
              <w:rPr>
                <w:rFonts w:asciiTheme="majorHAnsi" w:eastAsia="Montserrat" w:hAnsiTheme="majorHAnsi" w:cstheme="majorHAnsi"/>
                <w:sz w:val="22"/>
                <w:szCs w:val="22"/>
              </w:rPr>
            </w:pPr>
            <w:r>
              <w:rPr>
                <w:rFonts w:asciiTheme="majorHAnsi" w:eastAsia="Montserrat" w:hAnsiTheme="majorHAnsi" w:cstheme="majorHAnsi"/>
                <w:sz w:val="22"/>
                <w:szCs w:val="22"/>
              </w:rPr>
              <w:t>Кол-во паллет</w:t>
            </w:r>
          </w:p>
        </w:tc>
        <w:tc>
          <w:tcPr>
            <w:tcW w:w="1559" w:type="dxa"/>
            <w:tcBorders>
              <w:bottom w:val="single" w:sz="4" w:space="0" w:color="000000"/>
            </w:tcBorders>
            <w:shd w:val="clear" w:color="auto" w:fill="auto"/>
          </w:tcPr>
          <w:p w14:paraId="057ACBA6" w14:textId="22CB00F8"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Число(</w:t>
            </w:r>
            <w:proofErr w:type="gramEnd"/>
            <w:r w:rsidRPr="00BD076E">
              <w:rPr>
                <w:rFonts w:asciiTheme="majorHAnsi" w:eastAsia="Montserrat" w:hAnsiTheme="majorHAnsi" w:cstheme="majorHAnsi"/>
                <w:sz w:val="22"/>
                <w:szCs w:val="22"/>
              </w:rPr>
              <w:t>15,0)</w:t>
            </w:r>
            <w:r w:rsidR="00BD076E" w:rsidRPr="00BD076E">
              <w:rPr>
                <w:rFonts w:asciiTheme="majorHAnsi" w:eastAsia="Montserrat" w:hAnsiTheme="majorHAnsi" w:cstheme="majorHAnsi"/>
                <w:sz w:val="22"/>
                <w:szCs w:val="22"/>
              </w:rPr>
              <w:t xml:space="preserve"> *</w:t>
            </w:r>
          </w:p>
        </w:tc>
        <w:tc>
          <w:tcPr>
            <w:tcW w:w="6804" w:type="dxa"/>
            <w:tcBorders>
              <w:bottom w:val="single" w:sz="4" w:space="0" w:color="000000"/>
            </w:tcBorders>
            <w:shd w:val="clear" w:color="auto" w:fill="auto"/>
          </w:tcPr>
          <w:p w14:paraId="52E360B7" w14:textId="77777777"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Наименование контрагента, плательщика из УПД</w:t>
            </w:r>
          </w:p>
        </w:tc>
      </w:tr>
      <w:tr w:rsidR="005A6F0A" w:rsidRPr="00BD076E" w14:paraId="1F1D7EA7" w14:textId="77777777" w:rsidTr="00BD076E">
        <w:tc>
          <w:tcPr>
            <w:tcW w:w="1872" w:type="dxa"/>
            <w:shd w:val="clear" w:color="auto" w:fill="auto"/>
          </w:tcPr>
          <w:p w14:paraId="08CF2392" w14:textId="051A33AB" w:rsidR="005A6F0A" w:rsidRPr="00BD076E" w:rsidRDefault="005A6F0A" w:rsidP="005A6F0A">
            <w:pPr>
              <w:rPr>
                <w:rFonts w:asciiTheme="majorHAnsi" w:eastAsia="Montserrat" w:hAnsiTheme="majorHAnsi" w:cstheme="majorHAnsi"/>
                <w:sz w:val="22"/>
                <w:szCs w:val="22"/>
              </w:rPr>
            </w:pPr>
            <w:r w:rsidRPr="00BD076E">
              <w:rPr>
                <w:rFonts w:asciiTheme="majorHAnsi" w:eastAsia="Montserrat" w:hAnsiTheme="majorHAnsi" w:cstheme="majorHAnsi"/>
                <w:sz w:val="22"/>
                <w:szCs w:val="22"/>
              </w:rPr>
              <w:t>Вес (кг)</w:t>
            </w:r>
          </w:p>
        </w:tc>
        <w:tc>
          <w:tcPr>
            <w:tcW w:w="1559" w:type="dxa"/>
            <w:shd w:val="clear" w:color="auto" w:fill="auto"/>
          </w:tcPr>
          <w:p w14:paraId="0D945F4D" w14:textId="60F0EFDA" w:rsidR="005A6F0A" w:rsidRPr="00BD076E" w:rsidRDefault="005A6F0A"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Число(</w:t>
            </w:r>
            <w:proofErr w:type="gramEnd"/>
            <w:r w:rsidRPr="00BD076E">
              <w:rPr>
                <w:rFonts w:asciiTheme="majorHAnsi" w:eastAsia="Montserrat" w:hAnsiTheme="majorHAnsi" w:cstheme="majorHAnsi"/>
                <w:sz w:val="22"/>
                <w:szCs w:val="22"/>
              </w:rPr>
              <w:t>15,3)</w:t>
            </w:r>
            <w:r w:rsidR="00BD076E" w:rsidRPr="00BD076E">
              <w:rPr>
                <w:rFonts w:asciiTheme="majorHAnsi" w:eastAsia="Montserrat" w:hAnsiTheme="majorHAnsi" w:cstheme="majorHAnsi"/>
                <w:sz w:val="22"/>
                <w:szCs w:val="22"/>
              </w:rPr>
              <w:t xml:space="preserve"> *</w:t>
            </w:r>
          </w:p>
        </w:tc>
        <w:tc>
          <w:tcPr>
            <w:tcW w:w="6804" w:type="dxa"/>
            <w:shd w:val="clear" w:color="auto" w:fill="auto"/>
          </w:tcPr>
          <w:p w14:paraId="1018B67C" w14:textId="13DAE988" w:rsidR="005A6F0A" w:rsidRPr="00BD076E" w:rsidRDefault="00BD076E"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Общий вес Заказа [кг]</w:t>
            </w:r>
          </w:p>
        </w:tc>
      </w:tr>
      <w:tr w:rsidR="005A6F0A" w:rsidRPr="00BD076E" w14:paraId="55A3D0E9" w14:textId="77777777" w:rsidTr="00BD076E">
        <w:tc>
          <w:tcPr>
            <w:tcW w:w="1872" w:type="dxa"/>
            <w:shd w:val="clear" w:color="auto" w:fill="auto"/>
          </w:tcPr>
          <w:p w14:paraId="49908AB5" w14:textId="3822D6F3" w:rsidR="005A6F0A" w:rsidRPr="00BD076E" w:rsidRDefault="005A6F0A" w:rsidP="005A6F0A">
            <w:pPr>
              <w:rPr>
                <w:rFonts w:asciiTheme="majorHAnsi" w:hAnsiTheme="majorHAnsi" w:cstheme="majorHAnsi"/>
                <w:sz w:val="22"/>
                <w:szCs w:val="22"/>
              </w:rPr>
            </w:pPr>
            <w:r w:rsidRPr="00BD076E">
              <w:rPr>
                <w:rFonts w:asciiTheme="majorHAnsi" w:hAnsiTheme="majorHAnsi" w:cstheme="majorHAnsi"/>
                <w:sz w:val="22"/>
                <w:szCs w:val="22"/>
              </w:rPr>
              <w:t>Сумма документа</w:t>
            </w:r>
          </w:p>
        </w:tc>
        <w:tc>
          <w:tcPr>
            <w:tcW w:w="1559" w:type="dxa"/>
            <w:shd w:val="clear" w:color="auto" w:fill="auto"/>
          </w:tcPr>
          <w:p w14:paraId="49262AE1" w14:textId="29002FFA" w:rsidR="005A6F0A" w:rsidRPr="00BD076E" w:rsidRDefault="00BD076E" w:rsidP="005A6F0A">
            <w:pPr>
              <w:jc w:val="center"/>
              <w:rPr>
                <w:rFonts w:asciiTheme="majorHAnsi" w:eastAsia="Montserrat" w:hAnsiTheme="majorHAnsi" w:cstheme="majorHAnsi"/>
                <w:sz w:val="22"/>
                <w:szCs w:val="22"/>
              </w:rPr>
            </w:pPr>
            <w:proofErr w:type="gramStart"/>
            <w:r w:rsidRPr="00BD076E">
              <w:rPr>
                <w:rFonts w:asciiTheme="majorHAnsi" w:eastAsia="Montserrat" w:hAnsiTheme="majorHAnsi" w:cstheme="majorHAnsi"/>
                <w:sz w:val="22"/>
                <w:szCs w:val="22"/>
              </w:rPr>
              <w:t>Число(</w:t>
            </w:r>
            <w:proofErr w:type="gramEnd"/>
            <w:r w:rsidRPr="00BD076E">
              <w:rPr>
                <w:rFonts w:asciiTheme="majorHAnsi" w:eastAsia="Montserrat" w:hAnsiTheme="majorHAnsi" w:cstheme="majorHAnsi"/>
                <w:sz w:val="22"/>
                <w:szCs w:val="22"/>
              </w:rPr>
              <w:t>15,2)</w:t>
            </w:r>
          </w:p>
        </w:tc>
        <w:tc>
          <w:tcPr>
            <w:tcW w:w="6804" w:type="dxa"/>
            <w:shd w:val="clear" w:color="auto" w:fill="auto"/>
          </w:tcPr>
          <w:p w14:paraId="5847CD82" w14:textId="53E4B99B" w:rsidR="005A6F0A" w:rsidRPr="00BD076E" w:rsidRDefault="00BD076E"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Сумма Заказа (Сумма документа)</w:t>
            </w:r>
          </w:p>
        </w:tc>
      </w:tr>
      <w:tr w:rsidR="005A6F0A" w:rsidRPr="00BD076E" w14:paraId="517859BF" w14:textId="77777777" w:rsidTr="00BD076E">
        <w:tc>
          <w:tcPr>
            <w:tcW w:w="1872" w:type="dxa"/>
            <w:shd w:val="clear" w:color="auto" w:fill="auto"/>
          </w:tcPr>
          <w:p w14:paraId="08926EF0" w14:textId="45A8008E" w:rsidR="005A6F0A" w:rsidRPr="00BD076E" w:rsidRDefault="005A6F0A" w:rsidP="005A6F0A">
            <w:pPr>
              <w:rPr>
                <w:rFonts w:asciiTheme="majorHAnsi" w:hAnsiTheme="majorHAnsi" w:cstheme="majorHAnsi"/>
                <w:sz w:val="22"/>
                <w:szCs w:val="22"/>
              </w:rPr>
            </w:pPr>
            <w:r w:rsidRPr="00BD076E">
              <w:rPr>
                <w:rFonts w:asciiTheme="majorHAnsi" w:hAnsiTheme="majorHAnsi" w:cstheme="majorHAnsi"/>
                <w:sz w:val="22"/>
                <w:szCs w:val="22"/>
              </w:rPr>
              <w:t>Комментарий</w:t>
            </w:r>
          </w:p>
        </w:tc>
        <w:tc>
          <w:tcPr>
            <w:tcW w:w="1559" w:type="dxa"/>
            <w:shd w:val="clear" w:color="auto" w:fill="auto"/>
          </w:tcPr>
          <w:p w14:paraId="74B69D10" w14:textId="0635D7D2" w:rsidR="005A6F0A" w:rsidRPr="00BD076E" w:rsidRDefault="00BD076E" w:rsidP="00BD076E">
            <w:pPr>
              <w:jc w:val="center"/>
              <w:rPr>
                <w:rFonts w:asciiTheme="majorHAnsi" w:eastAsia="Montserrat" w:hAnsiTheme="majorHAnsi" w:cstheme="majorHAnsi"/>
                <w:sz w:val="22"/>
                <w:szCs w:val="22"/>
              </w:rPr>
            </w:pPr>
            <w:r w:rsidRPr="00BD076E">
              <w:rPr>
                <w:rFonts w:asciiTheme="majorHAnsi" w:eastAsia="Montserrat" w:hAnsiTheme="majorHAnsi" w:cstheme="majorHAnsi"/>
                <w:sz w:val="22"/>
                <w:szCs w:val="22"/>
              </w:rPr>
              <w:t>Строка</w:t>
            </w:r>
          </w:p>
        </w:tc>
        <w:tc>
          <w:tcPr>
            <w:tcW w:w="6804" w:type="dxa"/>
            <w:shd w:val="clear" w:color="auto" w:fill="auto"/>
          </w:tcPr>
          <w:p w14:paraId="1CB471A4" w14:textId="77777777" w:rsidR="005A6F0A" w:rsidRPr="00BD076E" w:rsidRDefault="005A6F0A" w:rsidP="005A6F0A">
            <w:pPr>
              <w:ind w:left="34"/>
              <w:rPr>
                <w:rFonts w:asciiTheme="majorHAnsi" w:eastAsia="Montserrat" w:hAnsiTheme="majorHAnsi" w:cstheme="majorHAnsi"/>
                <w:sz w:val="22"/>
                <w:szCs w:val="22"/>
              </w:rPr>
            </w:pPr>
            <w:r w:rsidRPr="00BD076E">
              <w:rPr>
                <w:rFonts w:asciiTheme="majorHAnsi" w:eastAsia="Montserrat" w:hAnsiTheme="majorHAnsi" w:cstheme="majorHAnsi"/>
                <w:sz w:val="22"/>
                <w:szCs w:val="22"/>
              </w:rPr>
              <w:t>Адрес плательщика (юридический), адрес покупателя в печатных документах</w:t>
            </w:r>
          </w:p>
        </w:tc>
      </w:tr>
    </w:tbl>
    <w:p w14:paraId="6D4A2F5F" w14:textId="35EED0F9" w:rsidR="00C477F1" w:rsidRPr="00BD076E" w:rsidRDefault="00EF039A" w:rsidP="005E3B5F">
      <w:pPr>
        <w:ind w:left="180"/>
        <w:rPr>
          <w:rFonts w:asciiTheme="majorHAnsi" w:eastAsia="Montserrat" w:hAnsiTheme="majorHAnsi" w:cstheme="majorHAnsi"/>
          <w:sz w:val="22"/>
          <w:szCs w:val="22"/>
        </w:rPr>
      </w:pPr>
      <w:r w:rsidRPr="00BD076E">
        <w:rPr>
          <w:rFonts w:asciiTheme="majorHAnsi" w:eastAsia="Montserrat" w:hAnsiTheme="majorHAnsi" w:cstheme="majorHAnsi"/>
          <w:sz w:val="22"/>
          <w:szCs w:val="22"/>
        </w:rPr>
        <w:t xml:space="preserve">* - </w:t>
      </w:r>
      <w:r w:rsidR="005E3B5F" w:rsidRPr="00BD076E">
        <w:rPr>
          <w:rFonts w:asciiTheme="majorHAnsi" w:eastAsia="Montserrat" w:hAnsiTheme="majorHAnsi" w:cstheme="majorHAnsi"/>
          <w:sz w:val="22"/>
          <w:szCs w:val="22"/>
        </w:rPr>
        <w:t>Обязательные</w:t>
      </w:r>
      <w:r w:rsidR="005A6F0A" w:rsidRPr="00BD076E">
        <w:rPr>
          <w:rFonts w:asciiTheme="majorHAnsi" w:eastAsia="Montserrat" w:hAnsiTheme="majorHAnsi" w:cstheme="majorHAnsi"/>
          <w:sz w:val="22"/>
          <w:szCs w:val="22"/>
        </w:rPr>
        <w:t xml:space="preserve"> поля. Если они отсутствуют или не заполнены - файл обработан не будет</w:t>
      </w:r>
    </w:p>
    <w:p w14:paraId="5500C85B" w14:textId="77777777" w:rsidR="00C477F1" w:rsidRPr="00B86A97" w:rsidRDefault="00C477F1">
      <w:pPr>
        <w:rPr>
          <w:rFonts w:asciiTheme="majorHAnsi" w:eastAsia="Montserrat" w:hAnsiTheme="majorHAnsi" w:cstheme="majorHAnsi"/>
        </w:rPr>
      </w:pPr>
    </w:p>
    <w:p w14:paraId="1A133C6E" w14:textId="21F3C5DE" w:rsidR="00C477F1" w:rsidRPr="00B86A97" w:rsidRDefault="00EF039A" w:rsidP="00E81B2F">
      <w:pPr>
        <w:pStyle w:val="1"/>
        <w:numPr>
          <w:ilvl w:val="0"/>
          <w:numId w:val="15"/>
        </w:numPr>
        <w:spacing w:before="0" w:after="120"/>
        <w:jc w:val="center"/>
        <w:rPr>
          <w:rFonts w:asciiTheme="majorHAnsi" w:eastAsia="Montserrat" w:hAnsiTheme="majorHAnsi" w:cstheme="majorHAnsi"/>
          <w:color w:val="304B1D"/>
          <w:sz w:val="26"/>
          <w:szCs w:val="26"/>
        </w:rPr>
      </w:pPr>
      <w:bookmarkStart w:id="0" w:name="_Hlk222247033"/>
      <w:r w:rsidRPr="00B86A97">
        <w:rPr>
          <w:rFonts w:asciiTheme="majorHAnsi" w:eastAsia="Montserrat" w:hAnsiTheme="majorHAnsi" w:cstheme="majorHAnsi"/>
          <w:color w:val="304B1D"/>
          <w:sz w:val="26"/>
          <w:szCs w:val="26"/>
        </w:rPr>
        <w:t>Регламент обработки Заказов на доставку (кросс-</w:t>
      </w:r>
      <w:proofErr w:type="spellStart"/>
      <w:r w:rsidRPr="00B86A97">
        <w:rPr>
          <w:rFonts w:asciiTheme="majorHAnsi" w:eastAsia="Montserrat" w:hAnsiTheme="majorHAnsi" w:cstheme="majorHAnsi"/>
          <w:color w:val="304B1D"/>
          <w:sz w:val="26"/>
          <w:szCs w:val="26"/>
        </w:rPr>
        <w:t>докин</w:t>
      </w:r>
      <w:proofErr w:type="spellEnd"/>
      <w:r w:rsidR="007A3734">
        <w:rPr>
          <w:rFonts w:asciiTheme="majorHAnsi" w:eastAsia="Montserrat" w:hAnsiTheme="majorHAnsi" w:cstheme="majorHAnsi"/>
          <w:color w:val="304B1D"/>
          <w:sz w:val="26"/>
          <w:szCs w:val="26"/>
          <w:lang w:val="ru-RU"/>
        </w:rPr>
        <w:t>г</w:t>
      </w:r>
      <w:r w:rsidRPr="00B86A97">
        <w:rPr>
          <w:rFonts w:asciiTheme="majorHAnsi" w:eastAsia="Montserrat" w:hAnsiTheme="majorHAnsi" w:cstheme="majorHAnsi"/>
          <w:color w:val="304B1D"/>
          <w:sz w:val="26"/>
          <w:szCs w:val="26"/>
        </w:rPr>
        <w:t>)</w:t>
      </w:r>
    </w:p>
    <w:p w14:paraId="6F01F49E" w14:textId="7D4C615F" w:rsidR="00C477F1" w:rsidRPr="00B86A97" w:rsidRDefault="00EF039A">
      <w:pPr>
        <w:numPr>
          <w:ilvl w:val="0"/>
          <w:numId w:val="8"/>
        </w:numPr>
        <w:shd w:val="clear" w:color="auto" w:fill="FFFFFF"/>
        <w:jc w:val="both"/>
        <w:rPr>
          <w:rFonts w:asciiTheme="majorHAnsi" w:eastAsia="Calibri" w:hAnsiTheme="majorHAnsi" w:cstheme="majorHAnsi"/>
          <w:color w:val="304B1D"/>
        </w:rPr>
      </w:pPr>
      <w:r w:rsidRPr="00B86A97">
        <w:rPr>
          <w:rFonts w:asciiTheme="majorHAnsi" w:eastAsia="Montserrat" w:hAnsiTheme="majorHAnsi" w:cstheme="majorHAnsi"/>
          <w:b/>
          <w:bCs/>
          <w:color w:val="304B1D"/>
        </w:rPr>
        <w:t>Выгрузка данных (до 17:00)</w:t>
      </w:r>
    </w:p>
    <w:p w14:paraId="39123521" w14:textId="2EAA293C" w:rsidR="00C477F1" w:rsidRPr="00B86A97" w:rsidRDefault="00EF039A">
      <w:pPr>
        <w:shd w:val="clear" w:color="auto" w:fill="FFFFFF"/>
        <w:ind w:left="360"/>
        <w:jc w:val="both"/>
        <w:rPr>
          <w:rFonts w:asciiTheme="majorHAnsi" w:eastAsia="Montserrat" w:hAnsiTheme="majorHAnsi" w:cstheme="majorHAnsi"/>
        </w:rPr>
      </w:pPr>
      <w:r w:rsidRPr="00B86A97">
        <w:rPr>
          <w:rFonts w:asciiTheme="majorHAnsi" w:eastAsia="Montserrat" w:hAnsiTheme="majorHAnsi" w:cstheme="majorHAnsi"/>
        </w:rPr>
        <w:t xml:space="preserve">Выгрузка данных </w:t>
      </w:r>
      <w:r w:rsidR="00E81B2F">
        <w:rPr>
          <w:rFonts w:asciiTheme="majorHAnsi" w:eastAsia="Montserrat" w:hAnsiTheme="majorHAnsi" w:cstheme="majorHAnsi"/>
        </w:rPr>
        <w:t xml:space="preserve">Заявках на доставку </w:t>
      </w:r>
      <w:r w:rsidRPr="00B86A97">
        <w:rPr>
          <w:rFonts w:asciiTheme="majorHAnsi" w:eastAsia="Montserrat" w:hAnsiTheme="majorHAnsi" w:cstheme="majorHAnsi"/>
        </w:rPr>
        <w:t xml:space="preserve">(формат </w:t>
      </w:r>
      <w:r w:rsidR="00E81B2F">
        <w:rPr>
          <w:rFonts w:asciiTheme="majorHAnsi" w:eastAsia="Montserrat" w:hAnsiTheme="majorHAnsi" w:cstheme="majorHAnsi"/>
        </w:rPr>
        <w:t xml:space="preserve">описан в </w:t>
      </w:r>
      <w:r w:rsidRPr="00B86A97">
        <w:rPr>
          <w:rFonts w:asciiTheme="majorHAnsi" w:eastAsia="Montserrat" w:hAnsiTheme="majorHAnsi" w:cstheme="majorHAnsi"/>
        </w:rPr>
        <w:t xml:space="preserve">пункте 1 текущего тех. задания) должна быть предоставлена на электронную </w:t>
      </w:r>
      <w:hyperlink r:id="rId10" w:tooltip="mailto:robot_sklad@profresh.pro" w:history="1">
        <w:r w:rsidR="00AD125D" w:rsidRPr="009B1B1D">
          <w:rPr>
            <w:rFonts w:asciiTheme="majorHAnsi" w:eastAsia="Montserrat" w:hAnsiTheme="majorHAnsi" w:cstheme="majorHAnsi"/>
            <w:color w:val="0000FF"/>
            <w:u w:val="single"/>
          </w:rPr>
          <w:t>robot_sklad@profresh.pro</w:t>
        </w:r>
      </w:hyperlink>
      <w:r w:rsidRPr="00B86A97">
        <w:rPr>
          <w:rFonts w:asciiTheme="majorHAnsi" w:eastAsia="Montserrat" w:hAnsiTheme="majorHAnsi" w:cstheme="majorHAnsi"/>
        </w:rPr>
        <w:t xml:space="preserve"> </w:t>
      </w:r>
      <w:r w:rsidRPr="00B86A97">
        <w:rPr>
          <w:rFonts w:asciiTheme="majorHAnsi" w:eastAsia="Montserrat" w:hAnsiTheme="majorHAnsi" w:cstheme="majorHAnsi"/>
          <w:b/>
          <w:bCs/>
        </w:rPr>
        <w:t>до 17:00</w:t>
      </w:r>
      <w:r w:rsidRPr="00B86A97">
        <w:rPr>
          <w:rFonts w:asciiTheme="majorHAnsi" w:eastAsia="Montserrat" w:hAnsiTheme="majorHAnsi" w:cstheme="majorHAnsi"/>
        </w:rPr>
        <w:t xml:space="preserve"> дня предшествующего отгрузке, но не позднее фактического поступления скомпонованных товаров по Заказам на склад лог-провайдера;</w:t>
      </w:r>
    </w:p>
    <w:p w14:paraId="3C924B91" w14:textId="50FCBA3D" w:rsidR="00E81B2F" w:rsidRPr="00E81B2F" w:rsidRDefault="00EF039A" w:rsidP="00E81B2F">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Корректирующие/уточняющие данные по Заказ на доставку, могут быть выгружены до 20:00 дня</w:t>
      </w:r>
      <w:r w:rsidR="00AD125D">
        <w:rPr>
          <w:rFonts w:asciiTheme="majorHAnsi" w:eastAsia="Montserrat" w:hAnsiTheme="majorHAnsi" w:cstheme="majorHAnsi"/>
        </w:rPr>
        <w:t>,</w:t>
      </w:r>
      <w:r w:rsidRPr="00B86A97">
        <w:rPr>
          <w:rFonts w:asciiTheme="majorHAnsi" w:eastAsia="Montserrat" w:hAnsiTheme="majorHAnsi" w:cstheme="majorHAnsi"/>
        </w:rPr>
        <w:t xml:space="preserve"> предшествующего отгрузке;</w:t>
      </w:r>
    </w:p>
    <w:p w14:paraId="46368073" w14:textId="43BA2F7E"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Отправленные данные обрабатываются лог- провайдером в течении </w:t>
      </w:r>
      <w:r w:rsidRPr="00B86A97">
        <w:rPr>
          <w:rFonts w:asciiTheme="majorHAnsi" w:eastAsia="Montserrat" w:hAnsiTheme="majorHAnsi" w:cstheme="majorHAnsi"/>
          <w:b/>
          <w:bCs/>
        </w:rPr>
        <w:t>20 мин</w:t>
      </w:r>
      <w:r w:rsidRPr="00B86A97">
        <w:rPr>
          <w:rFonts w:asciiTheme="majorHAnsi" w:eastAsia="Montserrat" w:hAnsiTheme="majorHAnsi" w:cstheme="majorHAnsi"/>
        </w:rPr>
        <w:t xml:space="preserve"> с момента получен</w:t>
      </w:r>
      <w:r w:rsidR="00B86A97">
        <w:rPr>
          <w:rFonts w:asciiTheme="majorHAnsi" w:eastAsia="Montserrat" w:hAnsiTheme="majorHAnsi" w:cstheme="majorHAnsi"/>
        </w:rPr>
        <w:t>ия</w:t>
      </w:r>
      <w:r w:rsidR="00E81B2F">
        <w:rPr>
          <w:rFonts w:asciiTheme="majorHAnsi" w:eastAsia="Montserrat" w:hAnsiTheme="majorHAnsi" w:cstheme="majorHAnsi"/>
        </w:rPr>
        <w:t>;</w:t>
      </w:r>
    </w:p>
    <w:p w14:paraId="33EA8369"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По результатам обработки полученных данных, со стороны лог-провайдера формируется и отправляется на электронную почту поставщика форма реестра загруженных Заказов «Заказ на доставку». Список адресов электронной почты для рассылки предоставляется заранее поставщиком продукции. Данный реестр «Заказ на доставку» должен быть передан вместе с поставкой товара на склад лог-провайдера</w:t>
      </w:r>
      <w:proofErr w:type="gramStart"/>
      <w:r w:rsidRPr="00B86A97">
        <w:rPr>
          <w:rFonts w:asciiTheme="majorHAnsi" w:eastAsia="Montserrat" w:hAnsiTheme="majorHAnsi" w:cstheme="majorHAnsi"/>
        </w:rPr>
        <w:t>; Не</w:t>
      </w:r>
      <w:proofErr w:type="gramEnd"/>
      <w:r w:rsidRPr="00B86A97">
        <w:rPr>
          <w:rFonts w:asciiTheme="majorHAnsi" w:eastAsia="Montserrat" w:hAnsiTheme="majorHAnsi" w:cstheme="majorHAnsi"/>
        </w:rPr>
        <w:t xml:space="preserve"> получение в ответ на отправку Заказов, реестра «Заказ на доставку», является признаком того что заказы не получены лог-провайдером (необходимо срочно связаться с лог-провайдером и проконтролировать получение данных);</w:t>
      </w:r>
    </w:p>
    <w:p w14:paraId="46C01F7F" w14:textId="5F3DC3F9"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В случае ошибок в формате или составе данных полученной выгрузки на почту поставщика отравляется письмо с отчетом «Ошибки загрузки». Отчет содержит подробное описание ошибки и отметку о невозможности загрузки по каждому из проблемных заказов; Ошибки должны быть скорректированы поставщиком, после чего выгрузка должна быть продублирована</w:t>
      </w:r>
      <w:r w:rsidR="00E81B2F">
        <w:rPr>
          <w:rFonts w:asciiTheme="majorHAnsi" w:eastAsia="Montserrat" w:hAnsiTheme="majorHAnsi" w:cstheme="majorHAnsi"/>
        </w:rPr>
        <w:t>;</w:t>
      </w:r>
    </w:p>
    <w:p w14:paraId="366F766A" w14:textId="77777777" w:rsidR="00C477F1" w:rsidRPr="00B86A97" w:rsidRDefault="00EF039A">
      <w:pPr>
        <w:numPr>
          <w:ilvl w:val="0"/>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b/>
          <w:bCs/>
          <w:color w:val="304B1D"/>
        </w:rPr>
        <w:t>Приемка поступления</w:t>
      </w:r>
      <w:r w:rsidRPr="00B86A97">
        <w:rPr>
          <w:rFonts w:asciiTheme="majorHAnsi" w:eastAsia="Montserrat" w:hAnsiTheme="majorHAnsi" w:cstheme="majorHAnsi"/>
        </w:rPr>
        <w:t xml:space="preserve"> скомпонованных товаров на склад лог-провайдера:</w:t>
      </w:r>
    </w:p>
    <w:p w14:paraId="6D1E9806"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Поставка товара на склад лог-провайдера должна сопровождаться соответствующим поставке распечатанным экземпляром формы «Заказ на доставку», полученным ранее </w:t>
      </w:r>
    </w:p>
    <w:p w14:paraId="49BAFE03" w14:textId="77777777"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Приемка поставки на склад лог-провайдера осуществляется </w:t>
      </w:r>
      <w:r w:rsidRPr="00B86A97">
        <w:rPr>
          <w:rFonts w:asciiTheme="majorHAnsi" w:eastAsia="Montserrat" w:hAnsiTheme="majorHAnsi" w:cstheme="majorHAnsi"/>
          <w:b/>
          <w:bCs/>
        </w:rPr>
        <w:t>по местам, согласно реестру заказов «Заказ на доставку»</w:t>
      </w:r>
      <w:r w:rsidRPr="00B86A97">
        <w:rPr>
          <w:rFonts w:asciiTheme="majorHAnsi" w:eastAsia="Montserrat" w:hAnsiTheme="majorHAnsi" w:cstheme="majorHAnsi"/>
        </w:rPr>
        <w:t xml:space="preserve">; </w:t>
      </w:r>
    </w:p>
    <w:p w14:paraId="25AF9F38"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Приемка товара производиться по средствам считывания </w:t>
      </w:r>
      <w:r w:rsidR="00B86A97">
        <w:rPr>
          <w:rFonts w:asciiTheme="majorHAnsi" w:eastAsia="Montserrat" w:hAnsiTheme="majorHAnsi" w:cstheme="majorHAnsi"/>
          <w:lang w:val="en-US"/>
        </w:rPr>
        <w:t>QR</w:t>
      </w:r>
      <w:r w:rsidR="00B86A97" w:rsidRPr="00B86A97">
        <w:rPr>
          <w:rFonts w:asciiTheme="majorHAnsi" w:eastAsia="Montserrat" w:hAnsiTheme="majorHAnsi" w:cstheme="majorHAnsi"/>
        </w:rPr>
        <w:t>-</w:t>
      </w:r>
      <w:r w:rsidR="00B86A97">
        <w:rPr>
          <w:rFonts w:asciiTheme="majorHAnsi" w:eastAsia="Montserrat" w:hAnsiTheme="majorHAnsi" w:cstheme="majorHAnsi"/>
        </w:rPr>
        <w:t xml:space="preserve">кода </w:t>
      </w:r>
      <w:proofErr w:type="spellStart"/>
      <w:r w:rsidR="00B86A97">
        <w:rPr>
          <w:rFonts w:asciiTheme="majorHAnsi" w:eastAsia="Montserrat" w:hAnsiTheme="majorHAnsi" w:cstheme="majorHAnsi"/>
        </w:rPr>
        <w:t>паллетного</w:t>
      </w:r>
      <w:proofErr w:type="spellEnd"/>
      <w:r w:rsidR="00B86A97">
        <w:rPr>
          <w:rFonts w:asciiTheme="majorHAnsi" w:eastAsia="Montserrat" w:hAnsiTheme="majorHAnsi" w:cstheme="majorHAnsi"/>
        </w:rPr>
        <w:t xml:space="preserve"> листа</w:t>
      </w:r>
      <w:r w:rsidRPr="00B86A97">
        <w:rPr>
          <w:rFonts w:asciiTheme="majorHAnsi" w:eastAsia="Montserrat" w:hAnsiTheme="majorHAnsi" w:cstheme="majorHAnsi"/>
        </w:rPr>
        <w:t xml:space="preserve"> (пункт </w:t>
      </w:r>
      <w:r w:rsidR="00B86A97">
        <w:rPr>
          <w:rFonts w:asciiTheme="majorHAnsi" w:eastAsia="Montserrat" w:hAnsiTheme="majorHAnsi" w:cstheme="majorHAnsi"/>
        </w:rPr>
        <w:t>3</w:t>
      </w:r>
      <w:r w:rsidRPr="00B86A97">
        <w:rPr>
          <w:rFonts w:asciiTheme="majorHAnsi" w:eastAsia="Montserrat" w:hAnsiTheme="majorHAnsi" w:cstheme="majorHAnsi"/>
        </w:rPr>
        <w:t xml:space="preserve"> данного тех. задания);</w:t>
      </w:r>
    </w:p>
    <w:p w14:paraId="5D7BF0EC" w14:textId="77777777" w:rsidR="00C477F1" w:rsidRPr="00B86A97" w:rsidRDefault="00EF039A">
      <w:pPr>
        <w:numPr>
          <w:ilvl w:val="0"/>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b/>
          <w:bCs/>
          <w:color w:val="304B1D"/>
        </w:rPr>
        <w:t xml:space="preserve">Отгрузка товаров </w:t>
      </w:r>
      <w:r w:rsidRPr="00B86A97">
        <w:rPr>
          <w:rFonts w:asciiTheme="majorHAnsi" w:eastAsia="Montserrat" w:hAnsiTheme="majorHAnsi" w:cstheme="majorHAnsi"/>
        </w:rPr>
        <w:t>согласно Заказам на доставку:</w:t>
      </w:r>
    </w:p>
    <w:p w14:paraId="76D675CF" w14:textId="77777777"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Отгрузка со склада лог-провайдера осуществляется </w:t>
      </w:r>
      <w:r w:rsidRPr="00B86A97">
        <w:rPr>
          <w:rFonts w:asciiTheme="majorHAnsi" w:eastAsia="Montserrat" w:hAnsiTheme="majorHAnsi" w:cstheme="majorHAnsi"/>
          <w:b/>
          <w:bCs/>
        </w:rPr>
        <w:t>по местам, согласно реестру заказов «Заказ на доставку»</w:t>
      </w:r>
      <w:r w:rsidRPr="00B86A97">
        <w:rPr>
          <w:rFonts w:asciiTheme="majorHAnsi" w:eastAsia="Montserrat" w:hAnsiTheme="majorHAnsi" w:cstheme="majorHAnsi"/>
        </w:rPr>
        <w:t>;</w:t>
      </w:r>
    </w:p>
    <w:p w14:paraId="40B96A94" w14:textId="77777777" w:rsidR="00BD076E" w:rsidRDefault="00BD076E">
      <w:pPr>
        <w:rPr>
          <w:rFonts w:asciiTheme="majorHAnsi" w:eastAsia="Montserrat" w:hAnsiTheme="majorHAnsi" w:cstheme="majorHAnsi"/>
          <w:b/>
          <w:bCs/>
          <w:color w:val="304B1D"/>
          <w:sz w:val="26"/>
          <w:szCs w:val="26"/>
        </w:rPr>
      </w:pPr>
      <w:r>
        <w:rPr>
          <w:rFonts w:asciiTheme="majorHAnsi" w:eastAsia="Montserrat" w:hAnsiTheme="majorHAnsi" w:cstheme="majorHAnsi"/>
          <w:b/>
          <w:bCs/>
          <w:color w:val="304B1D"/>
          <w:sz w:val="26"/>
          <w:szCs w:val="26"/>
        </w:rPr>
        <w:br w:type="page"/>
      </w:r>
    </w:p>
    <w:p w14:paraId="1C726B81" w14:textId="734F3537" w:rsidR="00B86A97" w:rsidRPr="00B86A97" w:rsidRDefault="00B86A97" w:rsidP="00E81B2F">
      <w:pPr>
        <w:numPr>
          <w:ilvl w:val="0"/>
          <w:numId w:val="15"/>
        </w:numPr>
        <w:spacing w:before="360" w:after="120"/>
        <w:jc w:val="center"/>
        <w:rPr>
          <w:rFonts w:asciiTheme="majorHAnsi" w:eastAsia="Montserrat" w:hAnsiTheme="majorHAnsi" w:cstheme="majorHAnsi"/>
          <w:b/>
          <w:bCs/>
          <w:color w:val="304B1D"/>
          <w:sz w:val="26"/>
          <w:szCs w:val="26"/>
        </w:rPr>
      </w:pPr>
      <w:r w:rsidRPr="00B86A97">
        <w:rPr>
          <w:rFonts w:asciiTheme="majorHAnsi" w:eastAsia="Montserrat" w:hAnsiTheme="majorHAnsi" w:cstheme="majorHAnsi"/>
          <w:b/>
          <w:bCs/>
          <w:color w:val="304B1D"/>
          <w:sz w:val="26"/>
          <w:szCs w:val="26"/>
        </w:rPr>
        <w:lastRenderedPageBreak/>
        <w:t>Правила компоновки и маркировки товаров</w:t>
      </w:r>
    </w:p>
    <w:p w14:paraId="5E149FFF" w14:textId="076C5651" w:rsidR="00B86A97" w:rsidRDefault="00AD125D" w:rsidP="00B86A97">
      <w:pPr>
        <w:ind w:firstLine="360"/>
        <w:jc w:val="both"/>
        <w:rPr>
          <w:rFonts w:asciiTheme="majorHAnsi" w:eastAsia="Montserrat" w:hAnsiTheme="majorHAnsi" w:cs="Montserrat"/>
        </w:rPr>
      </w:pPr>
      <w:r>
        <w:rPr>
          <w:rFonts w:asciiTheme="majorHAnsi" w:eastAsia="Montserrat" w:hAnsiTheme="majorHAnsi" w:cs="Montserrat"/>
        </w:rPr>
        <w:t>Заказы</w:t>
      </w:r>
      <w:r w:rsidR="00B86A97" w:rsidRPr="00C575DF">
        <w:rPr>
          <w:rFonts w:asciiTheme="majorHAnsi" w:eastAsia="Montserrat" w:hAnsiTheme="majorHAnsi" w:cs="Montserrat"/>
        </w:rPr>
        <w:t xml:space="preserve"> должны быть разделены друг от друга стрейч-пленкой или упакованы в различные тарные короба. На каждый </w:t>
      </w:r>
      <w:r w:rsidR="00B86A97">
        <w:rPr>
          <w:rFonts w:asciiTheme="majorHAnsi" w:eastAsia="Montserrat" w:hAnsiTheme="majorHAnsi" w:cs="Montserrat"/>
        </w:rPr>
        <w:t>упаковочное/</w:t>
      </w:r>
      <w:proofErr w:type="spellStart"/>
      <w:r w:rsidR="00B86A97">
        <w:rPr>
          <w:rFonts w:asciiTheme="majorHAnsi" w:eastAsia="Montserrat" w:hAnsiTheme="majorHAnsi" w:cs="Montserrat"/>
        </w:rPr>
        <w:t>паллетное</w:t>
      </w:r>
      <w:proofErr w:type="spellEnd"/>
      <w:r w:rsidR="00B86A97">
        <w:rPr>
          <w:rFonts w:asciiTheme="majorHAnsi" w:eastAsia="Montserrat" w:hAnsiTheme="majorHAnsi" w:cs="Montserrat"/>
        </w:rPr>
        <w:t xml:space="preserve"> место</w:t>
      </w:r>
      <w:r w:rsidR="00B86A97" w:rsidRPr="00C575DF">
        <w:rPr>
          <w:rFonts w:asciiTheme="majorHAnsi" w:eastAsia="Montserrat" w:hAnsiTheme="majorHAnsi" w:cs="Montserrat"/>
        </w:rPr>
        <w:t xml:space="preserve"> </w:t>
      </w:r>
      <w:r>
        <w:rPr>
          <w:rFonts w:asciiTheme="majorHAnsi" w:eastAsia="Montserrat" w:hAnsiTheme="majorHAnsi" w:cs="Montserrat"/>
        </w:rPr>
        <w:t>должен</w:t>
      </w:r>
      <w:r w:rsidR="00B86A97" w:rsidRPr="00C575DF">
        <w:rPr>
          <w:rFonts w:asciiTheme="majorHAnsi" w:eastAsia="Montserrat" w:hAnsiTheme="majorHAnsi" w:cs="Montserrat"/>
        </w:rPr>
        <w:t xml:space="preserve"> быть нанесен</w:t>
      </w:r>
      <w:r>
        <w:rPr>
          <w:rFonts w:asciiTheme="majorHAnsi" w:eastAsia="Montserrat" w:hAnsiTheme="majorHAnsi" w:cs="Montserrat"/>
        </w:rPr>
        <w:t xml:space="preserve"> «</w:t>
      </w:r>
      <w:proofErr w:type="spellStart"/>
      <w:r>
        <w:rPr>
          <w:rFonts w:asciiTheme="majorHAnsi" w:eastAsia="Montserrat" w:hAnsiTheme="majorHAnsi" w:cs="Montserrat"/>
        </w:rPr>
        <w:t>Паллетный</w:t>
      </w:r>
      <w:proofErr w:type="spellEnd"/>
      <w:r>
        <w:rPr>
          <w:rFonts w:asciiTheme="majorHAnsi" w:eastAsia="Montserrat" w:hAnsiTheme="majorHAnsi" w:cs="Montserrat"/>
        </w:rPr>
        <w:t xml:space="preserve"> лист» -</w:t>
      </w:r>
      <w:r w:rsidR="00B86A97" w:rsidRPr="00C575DF">
        <w:rPr>
          <w:rFonts w:asciiTheme="majorHAnsi" w:eastAsia="Montserrat" w:hAnsiTheme="majorHAnsi" w:cs="Montserrat"/>
        </w:rPr>
        <w:t xml:space="preserve"> этикетка </w:t>
      </w:r>
      <w:proofErr w:type="spellStart"/>
      <w:r w:rsidR="00B86A97" w:rsidRPr="00C575DF">
        <w:rPr>
          <w:rFonts w:asciiTheme="majorHAnsi" w:eastAsia="Montserrat" w:hAnsiTheme="majorHAnsi" w:cs="Montserrat"/>
        </w:rPr>
        <w:t>с</w:t>
      </w:r>
      <w:r w:rsidR="00B86A97">
        <w:rPr>
          <w:rFonts w:asciiTheme="majorHAnsi" w:eastAsia="Montserrat" w:hAnsiTheme="majorHAnsi" w:cs="Montserrat"/>
        </w:rPr>
        <w:t>содержащая</w:t>
      </w:r>
      <w:proofErr w:type="spellEnd"/>
      <w:r w:rsidR="00B86A97">
        <w:rPr>
          <w:rFonts w:asciiTheme="majorHAnsi" w:eastAsia="Montserrat" w:hAnsiTheme="majorHAnsi" w:cs="Montserrat"/>
        </w:rPr>
        <w:t xml:space="preserve"> следующие данные:</w:t>
      </w:r>
    </w:p>
    <w:p w14:paraId="584ADAF8" w14:textId="109A1C1A" w:rsidR="00B86A97" w:rsidRPr="00AD125D" w:rsidRDefault="00B86A97" w:rsidP="00B86A97">
      <w:pPr>
        <w:pStyle w:val="a3"/>
        <w:numPr>
          <w:ilvl w:val="0"/>
          <w:numId w:val="11"/>
        </w:numPr>
        <w:ind w:left="426"/>
        <w:jc w:val="both"/>
        <w:rPr>
          <w:rFonts w:asciiTheme="majorHAnsi" w:eastAsia="Montserrat" w:hAnsiTheme="majorHAnsi" w:cs="Montserrat"/>
        </w:rPr>
      </w:pPr>
      <w:r>
        <w:rPr>
          <w:rFonts w:asciiTheme="majorHAnsi" w:eastAsia="Montserrat" w:hAnsiTheme="majorHAnsi" w:cs="Montserrat"/>
          <w:lang w:val="ru-RU"/>
        </w:rPr>
        <w:t>Номер</w:t>
      </w:r>
      <w:r w:rsidRPr="000A3691">
        <w:rPr>
          <w:rFonts w:asciiTheme="majorHAnsi" w:eastAsia="Montserrat" w:hAnsiTheme="majorHAnsi" w:cs="Montserrat"/>
        </w:rPr>
        <w:t xml:space="preserve"> заказа (поле «</w:t>
      </w:r>
      <w:r w:rsidR="00AD125D">
        <w:rPr>
          <w:rFonts w:asciiTheme="majorHAnsi" w:eastAsia="Montserrat" w:hAnsiTheme="majorHAnsi" w:cs="Montserrat"/>
          <w:lang w:val="ru-RU"/>
        </w:rPr>
        <w:t>Номер заказа</w:t>
      </w:r>
      <w:r w:rsidRPr="000A3691">
        <w:rPr>
          <w:rFonts w:asciiTheme="majorHAnsi" w:eastAsia="Montserrat" w:hAnsiTheme="majorHAnsi" w:cs="Montserrat"/>
        </w:rPr>
        <w:t>»)</w:t>
      </w:r>
      <w:r w:rsidR="00AD125D">
        <w:rPr>
          <w:rFonts w:asciiTheme="majorHAnsi" w:eastAsia="Montserrat" w:hAnsiTheme="majorHAnsi" w:cs="Montserrat"/>
          <w:lang w:val="ru-RU"/>
        </w:rPr>
        <w:t xml:space="preserve"> или номер </w:t>
      </w:r>
      <w:proofErr w:type="spellStart"/>
      <w:r w:rsidR="00AD125D">
        <w:rPr>
          <w:rFonts w:asciiTheme="majorHAnsi" w:eastAsia="Montserrat" w:hAnsiTheme="majorHAnsi" w:cs="Montserrat"/>
          <w:lang w:val="ru-RU"/>
        </w:rPr>
        <w:t>накладаной</w:t>
      </w:r>
      <w:proofErr w:type="spellEnd"/>
      <w:r w:rsidR="00AD125D">
        <w:rPr>
          <w:rFonts w:asciiTheme="majorHAnsi" w:eastAsia="Montserrat" w:hAnsiTheme="majorHAnsi" w:cs="Montserrat"/>
          <w:lang w:val="ru-RU"/>
        </w:rPr>
        <w:t>/УПД</w:t>
      </w:r>
    </w:p>
    <w:p w14:paraId="4ABF340F" w14:textId="77777777" w:rsidR="00B86A97" w:rsidRPr="000A3691" w:rsidRDefault="00B86A97" w:rsidP="00B86A97">
      <w:pPr>
        <w:pStyle w:val="a3"/>
        <w:numPr>
          <w:ilvl w:val="0"/>
          <w:numId w:val="11"/>
        </w:numPr>
        <w:ind w:left="426"/>
        <w:jc w:val="both"/>
        <w:rPr>
          <w:rFonts w:asciiTheme="majorHAnsi" w:eastAsia="Montserrat" w:hAnsiTheme="majorHAnsi" w:cs="Montserrat"/>
          <w:lang w:val="ru-RU"/>
        </w:rPr>
      </w:pPr>
      <w:r w:rsidRPr="000A3691">
        <w:rPr>
          <w:rFonts w:asciiTheme="majorHAnsi" w:eastAsia="Montserrat" w:hAnsiTheme="majorHAnsi" w:cs="Montserrat"/>
          <w:lang w:val="en-US"/>
        </w:rPr>
        <w:t>QR</w:t>
      </w:r>
      <w:r w:rsidRPr="000A3691">
        <w:rPr>
          <w:rFonts w:asciiTheme="majorHAnsi" w:eastAsia="Montserrat" w:hAnsiTheme="majorHAnsi" w:cs="Montserrat"/>
          <w:lang w:val="ru-RU"/>
        </w:rPr>
        <w:t>-</w:t>
      </w:r>
      <w:r w:rsidRPr="000A3691">
        <w:rPr>
          <w:rFonts w:asciiTheme="majorHAnsi" w:eastAsia="Montserrat" w:hAnsiTheme="majorHAnsi" w:cs="Montserrat"/>
          <w:lang w:val="en-US"/>
        </w:rPr>
        <w:t>code</w:t>
      </w:r>
      <w:r w:rsidRPr="000A3691">
        <w:rPr>
          <w:rFonts w:asciiTheme="majorHAnsi" w:eastAsia="Montserrat" w:hAnsiTheme="majorHAnsi" w:cs="Montserrat"/>
          <w:lang w:val="ru-RU"/>
        </w:rPr>
        <w:t>, правила формирования приведены ниже</w:t>
      </w:r>
    </w:p>
    <w:p w14:paraId="243D06BB" w14:textId="77777777" w:rsidR="00B86A97" w:rsidRPr="000A3691" w:rsidRDefault="00B86A97" w:rsidP="00B86A97">
      <w:pPr>
        <w:pStyle w:val="a3"/>
        <w:numPr>
          <w:ilvl w:val="0"/>
          <w:numId w:val="11"/>
        </w:numPr>
        <w:ind w:left="426"/>
        <w:jc w:val="both"/>
        <w:rPr>
          <w:rFonts w:asciiTheme="majorHAnsi" w:eastAsia="Montserrat" w:hAnsiTheme="majorHAnsi" w:cs="Montserrat"/>
          <w:lang w:val="ru-RU"/>
        </w:rPr>
      </w:pPr>
      <w:r w:rsidRPr="000A3691">
        <w:rPr>
          <w:rFonts w:asciiTheme="majorHAnsi" w:eastAsia="Montserrat" w:hAnsiTheme="majorHAnsi" w:cs="Montserrat"/>
          <w:lang w:val="ru-RU"/>
        </w:rPr>
        <w:t xml:space="preserve">Наименование </w:t>
      </w:r>
      <w:proofErr w:type="gramStart"/>
      <w:r w:rsidRPr="000A3691">
        <w:rPr>
          <w:rFonts w:asciiTheme="majorHAnsi" w:eastAsia="Montserrat" w:hAnsiTheme="majorHAnsi" w:cs="Montserrat"/>
          <w:lang w:val="ru-RU"/>
        </w:rPr>
        <w:t>юр/лица</w:t>
      </w:r>
      <w:proofErr w:type="gramEnd"/>
      <w:r w:rsidRPr="000A3691">
        <w:rPr>
          <w:rFonts w:asciiTheme="majorHAnsi" w:eastAsia="Montserrat" w:hAnsiTheme="majorHAnsi" w:cs="Montserrat"/>
          <w:lang w:val="ru-RU"/>
        </w:rPr>
        <w:t xml:space="preserve"> отправителя</w:t>
      </w:r>
    </w:p>
    <w:p w14:paraId="54380142" w14:textId="77777777" w:rsidR="00B86A97" w:rsidRPr="000A3691" w:rsidRDefault="00B86A97" w:rsidP="00B86A97">
      <w:pPr>
        <w:pStyle w:val="a3"/>
        <w:numPr>
          <w:ilvl w:val="0"/>
          <w:numId w:val="11"/>
        </w:numPr>
        <w:ind w:left="426"/>
        <w:jc w:val="both"/>
        <w:rPr>
          <w:rFonts w:asciiTheme="majorHAnsi" w:eastAsia="Montserrat" w:hAnsiTheme="majorHAnsi" w:cs="Montserrat"/>
          <w:lang w:val="ru-RU"/>
        </w:rPr>
      </w:pPr>
      <w:r w:rsidRPr="000A3691">
        <w:rPr>
          <w:rFonts w:asciiTheme="majorHAnsi" w:eastAsia="Montserrat" w:hAnsiTheme="majorHAnsi" w:cs="Montserrat"/>
          <w:lang w:val="ru-RU"/>
        </w:rPr>
        <w:t xml:space="preserve">Наименование </w:t>
      </w:r>
      <w:proofErr w:type="gramStart"/>
      <w:r w:rsidRPr="000A3691">
        <w:rPr>
          <w:rFonts w:asciiTheme="majorHAnsi" w:eastAsia="Montserrat" w:hAnsiTheme="majorHAnsi" w:cs="Montserrat"/>
          <w:lang w:val="ru-RU"/>
        </w:rPr>
        <w:t>юр/лица</w:t>
      </w:r>
      <w:proofErr w:type="gramEnd"/>
      <w:r w:rsidRPr="000A3691">
        <w:rPr>
          <w:rFonts w:asciiTheme="majorHAnsi" w:eastAsia="Montserrat" w:hAnsiTheme="majorHAnsi" w:cs="Montserrat"/>
          <w:lang w:val="ru-RU"/>
        </w:rPr>
        <w:t xml:space="preserve"> получателя</w:t>
      </w:r>
    </w:p>
    <w:p w14:paraId="03952C34" w14:textId="77777777" w:rsidR="00B86A97" w:rsidRPr="000A3691" w:rsidRDefault="00B86A97" w:rsidP="00B86A97">
      <w:pPr>
        <w:pStyle w:val="a3"/>
        <w:numPr>
          <w:ilvl w:val="0"/>
          <w:numId w:val="11"/>
        </w:numPr>
        <w:ind w:left="426"/>
        <w:jc w:val="both"/>
        <w:rPr>
          <w:rFonts w:asciiTheme="majorHAnsi" w:eastAsia="Montserrat" w:hAnsiTheme="majorHAnsi" w:cs="Montserrat"/>
          <w:lang w:val="ru-RU"/>
        </w:rPr>
      </w:pPr>
      <w:r w:rsidRPr="000A3691">
        <w:rPr>
          <w:rFonts w:asciiTheme="majorHAnsi" w:eastAsia="Montserrat" w:hAnsiTheme="majorHAnsi" w:cs="Montserrat"/>
          <w:lang w:val="ru-RU"/>
        </w:rPr>
        <w:t>Адрес доставки</w:t>
      </w:r>
    </w:p>
    <w:p w14:paraId="0CCD7799" w14:textId="77777777" w:rsidR="00B86A97" w:rsidRPr="000A3691" w:rsidRDefault="00B86A97" w:rsidP="00B86A97">
      <w:pPr>
        <w:pStyle w:val="a3"/>
        <w:numPr>
          <w:ilvl w:val="0"/>
          <w:numId w:val="11"/>
        </w:numPr>
        <w:ind w:left="426"/>
        <w:jc w:val="both"/>
        <w:rPr>
          <w:rFonts w:asciiTheme="majorHAnsi" w:eastAsia="Montserrat" w:hAnsiTheme="majorHAnsi" w:cs="Montserrat"/>
          <w:lang w:val="ru-RU"/>
        </w:rPr>
      </w:pPr>
      <w:r w:rsidRPr="000A3691">
        <w:rPr>
          <w:rFonts w:asciiTheme="majorHAnsi" w:eastAsia="Montserrat" w:hAnsiTheme="majorHAnsi" w:cs="Montserrat"/>
          <w:lang w:val="ru-RU"/>
        </w:rPr>
        <w:t>Дата доставки</w:t>
      </w:r>
    </w:p>
    <w:p w14:paraId="4171DE9B" w14:textId="77777777" w:rsidR="00B86A97" w:rsidRPr="00C575DF" w:rsidRDefault="00B86A97" w:rsidP="00B86A97">
      <w:pPr>
        <w:jc w:val="both"/>
        <w:rPr>
          <w:rFonts w:asciiTheme="majorHAnsi" w:eastAsia="Montserrat" w:hAnsiTheme="majorHAnsi" w:cs="Montserrat"/>
        </w:rPr>
      </w:pPr>
    </w:p>
    <w:p w14:paraId="4875B8B9" w14:textId="16E08ED4" w:rsidR="00B86A97" w:rsidRPr="00AD125D" w:rsidRDefault="00B86A97" w:rsidP="00B86A97">
      <w:pPr>
        <w:rPr>
          <w:rFonts w:asciiTheme="majorHAnsi" w:eastAsia="Montserrat" w:hAnsiTheme="majorHAnsi" w:cs="Montserrat"/>
          <w:b/>
          <w:bCs/>
        </w:rPr>
      </w:pPr>
      <w:r w:rsidRPr="00C575DF">
        <w:rPr>
          <w:rFonts w:asciiTheme="majorHAnsi" w:eastAsia="Montserrat" w:hAnsiTheme="majorHAnsi" w:cs="Montserrat"/>
          <w:b/>
          <w:bCs/>
        </w:rPr>
        <w:t xml:space="preserve">Правила формирования QR </w:t>
      </w:r>
      <w:r w:rsidR="00AD125D">
        <w:rPr>
          <w:rFonts w:asciiTheme="majorHAnsi" w:eastAsia="Montserrat" w:hAnsiTheme="majorHAnsi" w:cs="Montserrat"/>
          <w:b/>
          <w:bCs/>
        </w:rPr>
        <w:t xml:space="preserve">для </w:t>
      </w:r>
      <w:proofErr w:type="spellStart"/>
      <w:r>
        <w:rPr>
          <w:rFonts w:asciiTheme="majorHAnsi" w:eastAsia="Montserrat" w:hAnsiTheme="majorHAnsi" w:cs="Montserrat"/>
          <w:b/>
          <w:bCs/>
        </w:rPr>
        <w:t>паллетно</w:t>
      </w:r>
      <w:r w:rsidR="00AD125D">
        <w:rPr>
          <w:rFonts w:asciiTheme="majorHAnsi" w:eastAsia="Montserrat" w:hAnsiTheme="majorHAnsi" w:cs="Montserrat"/>
          <w:b/>
          <w:bCs/>
        </w:rPr>
        <w:t>го</w:t>
      </w:r>
      <w:proofErr w:type="spellEnd"/>
      <w:r w:rsidRPr="00C575DF">
        <w:rPr>
          <w:rFonts w:asciiTheme="majorHAnsi" w:eastAsia="Montserrat" w:hAnsiTheme="majorHAnsi" w:cs="Montserrat"/>
          <w:b/>
          <w:bCs/>
        </w:rPr>
        <w:t xml:space="preserve"> лист</w:t>
      </w:r>
      <w:r w:rsidR="00AD125D">
        <w:rPr>
          <w:rFonts w:asciiTheme="majorHAnsi" w:eastAsia="Montserrat" w:hAnsiTheme="majorHAnsi" w:cs="Montserrat"/>
          <w:b/>
          <w:bCs/>
        </w:rPr>
        <w:t>а</w:t>
      </w:r>
    </w:p>
    <w:p w14:paraId="673C77EF" w14:textId="77777777" w:rsidR="00B86A97" w:rsidRDefault="00B86A97" w:rsidP="00B86A97">
      <w:pPr>
        <w:rPr>
          <w:rFonts w:asciiTheme="majorHAnsi" w:eastAsia="Montserrat" w:hAnsiTheme="majorHAnsi" w:cs="Montserrat"/>
        </w:rPr>
      </w:pPr>
      <w:r>
        <w:rPr>
          <w:rFonts w:asciiTheme="majorHAnsi" w:eastAsia="Montserrat" w:hAnsiTheme="majorHAnsi" w:cs="Montserrat"/>
        </w:rPr>
        <w:t xml:space="preserve">В </w:t>
      </w:r>
      <w:r>
        <w:rPr>
          <w:rFonts w:asciiTheme="majorHAnsi" w:eastAsia="Montserrat" w:hAnsiTheme="majorHAnsi" w:cs="Montserrat"/>
          <w:lang w:val="en-US"/>
        </w:rPr>
        <w:t>QR</w:t>
      </w:r>
      <w:r w:rsidRPr="00C575DF">
        <w:rPr>
          <w:rFonts w:asciiTheme="majorHAnsi" w:eastAsia="Montserrat" w:hAnsiTheme="majorHAnsi" w:cs="Montserrat"/>
        </w:rPr>
        <w:t>-</w:t>
      </w:r>
      <w:r>
        <w:rPr>
          <w:rFonts w:asciiTheme="majorHAnsi" w:eastAsia="Montserrat" w:hAnsiTheme="majorHAnsi" w:cs="Montserrat"/>
        </w:rPr>
        <w:t xml:space="preserve">коде должна содержаться </w:t>
      </w:r>
      <w:proofErr w:type="gramStart"/>
      <w:r>
        <w:rPr>
          <w:rFonts w:asciiTheme="majorHAnsi" w:eastAsia="Montserrat" w:hAnsiTheme="majorHAnsi" w:cs="Montserrat"/>
        </w:rPr>
        <w:t>строка</w:t>
      </w:r>
      <w:proofErr w:type="gramEnd"/>
      <w:r>
        <w:rPr>
          <w:rFonts w:asciiTheme="majorHAnsi" w:eastAsia="Montserrat" w:hAnsiTheme="majorHAnsi" w:cs="Montserrat"/>
        </w:rPr>
        <w:t xml:space="preserve"> сформированная по следующего вида:</w:t>
      </w:r>
    </w:p>
    <w:p w14:paraId="15D1E6CA" w14:textId="77777777" w:rsidR="00B86A97" w:rsidRDefault="00B86A97" w:rsidP="00B86A97">
      <w:pPr>
        <w:rPr>
          <w:rFonts w:asciiTheme="majorHAnsi" w:eastAsia="Montserrat" w:hAnsiTheme="majorHAnsi" w:cs="Montserrat"/>
        </w:rPr>
      </w:pPr>
      <w:proofErr w:type="spellStart"/>
      <w:r>
        <w:rPr>
          <w:rFonts w:asciiTheme="majorHAnsi" w:eastAsia="Montserrat" w:hAnsiTheme="majorHAnsi" w:cs="Montserrat"/>
        </w:rPr>
        <w:t>ВашКодКлиента_ГодДатыПоставки_НомерЗаказ</w:t>
      </w:r>
      <w:proofErr w:type="spellEnd"/>
    </w:p>
    <w:p w14:paraId="308F9A7E" w14:textId="77777777" w:rsidR="00B86A97" w:rsidRPr="00C575DF" w:rsidRDefault="00B86A97" w:rsidP="00B86A97">
      <w:pPr>
        <w:rPr>
          <w:rFonts w:asciiTheme="majorHAnsi" w:eastAsia="Montserrat" w:hAnsiTheme="majorHAnsi" w:cs="Montserrat"/>
        </w:rPr>
      </w:pPr>
      <w:r w:rsidRPr="00C575DF">
        <w:rPr>
          <w:rFonts w:asciiTheme="majorHAnsi" w:eastAsia="Montserrat" w:hAnsiTheme="majorHAnsi" w:cs="Montserrat"/>
        </w:rPr>
        <w:t xml:space="preserve">Пример: </w:t>
      </w:r>
      <w:r>
        <w:rPr>
          <w:rFonts w:asciiTheme="majorHAnsi" w:eastAsia="Montserrat" w:hAnsiTheme="majorHAnsi" w:cs="Montserrat"/>
        </w:rPr>
        <w:t>010</w:t>
      </w:r>
      <w:r w:rsidRPr="00C575DF">
        <w:rPr>
          <w:rFonts w:asciiTheme="majorHAnsi" w:eastAsia="Montserrat" w:hAnsiTheme="majorHAnsi" w:cs="Montserrat"/>
        </w:rPr>
        <w:t>_2026_ЛА000013377/1</w:t>
      </w:r>
    </w:p>
    <w:p w14:paraId="102695B7" w14:textId="77777777" w:rsidR="00B86A97" w:rsidRPr="000A3691" w:rsidRDefault="00B86A97" w:rsidP="00B86A97">
      <w:pPr>
        <w:pStyle w:val="a3"/>
        <w:numPr>
          <w:ilvl w:val="0"/>
          <w:numId w:val="12"/>
        </w:numPr>
        <w:ind w:left="426"/>
        <w:rPr>
          <w:rFonts w:asciiTheme="majorHAnsi" w:eastAsia="Montserrat" w:hAnsiTheme="majorHAnsi" w:cs="Montserrat"/>
        </w:rPr>
      </w:pPr>
      <w:r w:rsidRPr="000A3691">
        <w:rPr>
          <w:rFonts w:asciiTheme="majorHAnsi" w:eastAsia="Montserrat" w:hAnsiTheme="majorHAnsi" w:cs="Montserrat"/>
          <w:lang w:val="ru-RU"/>
        </w:rPr>
        <w:t>010</w:t>
      </w:r>
      <w:r w:rsidRPr="000A3691">
        <w:rPr>
          <w:rFonts w:asciiTheme="majorHAnsi" w:eastAsia="Montserrat" w:hAnsiTheme="majorHAnsi" w:cs="Montserrat"/>
        </w:rPr>
        <w:t xml:space="preserve"> – Уникальный код клиента в нашей системе (</w:t>
      </w:r>
      <w:proofErr w:type="spellStart"/>
      <w:r w:rsidRPr="000A3691">
        <w:rPr>
          <w:rFonts w:asciiTheme="majorHAnsi" w:eastAsia="Montserrat" w:hAnsiTheme="majorHAnsi" w:cs="Montserrat"/>
        </w:rPr>
        <w:t>wmsid</w:t>
      </w:r>
      <w:proofErr w:type="spellEnd"/>
      <w:r w:rsidRPr="000A3691">
        <w:rPr>
          <w:rFonts w:asciiTheme="majorHAnsi" w:eastAsia="Montserrat" w:hAnsiTheme="majorHAnsi" w:cs="Montserrat"/>
        </w:rPr>
        <w:t>) неизменный</w:t>
      </w:r>
    </w:p>
    <w:p w14:paraId="334A3AF7" w14:textId="77777777" w:rsidR="00B86A97" w:rsidRPr="000A3691" w:rsidRDefault="00B86A97" w:rsidP="00B86A97">
      <w:pPr>
        <w:pStyle w:val="a3"/>
        <w:numPr>
          <w:ilvl w:val="0"/>
          <w:numId w:val="12"/>
        </w:numPr>
        <w:ind w:left="426"/>
        <w:rPr>
          <w:rFonts w:asciiTheme="majorHAnsi" w:eastAsia="Montserrat" w:hAnsiTheme="majorHAnsi" w:cs="Montserrat"/>
        </w:rPr>
      </w:pPr>
      <w:r w:rsidRPr="000A3691">
        <w:rPr>
          <w:rFonts w:asciiTheme="majorHAnsi" w:eastAsia="Montserrat" w:hAnsiTheme="majorHAnsi" w:cs="Montserrat"/>
        </w:rPr>
        <w:t xml:space="preserve">2026 – </w:t>
      </w:r>
      <w:proofErr w:type="gramStart"/>
      <w:r w:rsidRPr="000A3691">
        <w:rPr>
          <w:rFonts w:asciiTheme="majorHAnsi" w:eastAsia="Montserrat" w:hAnsiTheme="majorHAnsi" w:cs="Montserrat"/>
        </w:rPr>
        <w:t>год</w:t>
      </w:r>
      <w:proofErr w:type="gramEnd"/>
      <w:r w:rsidRPr="000A3691">
        <w:rPr>
          <w:rFonts w:asciiTheme="majorHAnsi" w:eastAsia="Montserrat" w:hAnsiTheme="majorHAnsi" w:cs="Montserrat"/>
        </w:rPr>
        <w:t xml:space="preserve"> в котором будет осуществлена доставка (если заказ загружается 31 декабря, но доставка 2 января, год указывается 2026)</w:t>
      </w:r>
    </w:p>
    <w:p w14:paraId="41C4D306" w14:textId="77777777" w:rsidR="00B86A97" w:rsidRPr="000A3691" w:rsidRDefault="00B86A97" w:rsidP="00B86A97">
      <w:pPr>
        <w:pStyle w:val="a3"/>
        <w:numPr>
          <w:ilvl w:val="0"/>
          <w:numId w:val="12"/>
        </w:numPr>
        <w:ind w:left="426"/>
        <w:rPr>
          <w:rFonts w:asciiTheme="majorHAnsi" w:eastAsia="Montserrat" w:hAnsiTheme="majorHAnsi" w:cs="Montserrat"/>
        </w:rPr>
      </w:pPr>
      <w:r w:rsidRPr="000A3691">
        <w:rPr>
          <w:rFonts w:asciiTheme="majorHAnsi" w:eastAsia="Montserrat" w:hAnsiTheme="majorHAnsi" w:cs="Montserrat"/>
        </w:rPr>
        <w:t>ЛА000013377 – номер заказа (данный номер передается по интеграции в случае DBF, это поле ZAKAZ).</w:t>
      </w:r>
    </w:p>
    <w:p w14:paraId="36E056FC" w14:textId="77777777" w:rsidR="00B86A97" w:rsidRDefault="00B86A97" w:rsidP="00B86A97">
      <w:pPr>
        <w:pStyle w:val="a3"/>
        <w:numPr>
          <w:ilvl w:val="0"/>
          <w:numId w:val="12"/>
        </w:numPr>
        <w:ind w:left="426"/>
        <w:rPr>
          <w:rFonts w:asciiTheme="majorHAnsi" w:eastAsia="Montserrat" w:hAnsiTheme="majorHAnsi" w:cs="Montserrat"/>
        </w:rPr>
      </w:pPr>
      <w:r w:rsidRPr="000A3691">
        <w:rPr>
          <w:rFonts w:asciiTheme="majorHAnsi" w:eastAsia="Montserrat" w:hAnsiTheme="majorHAnsi" w:cs="Montserrat"/>
        </w:rPr>
        <w:t xml:space="preserve">/1 – порядковый номер паллет (уникальность паллета в рамках одного заказа, если паллета </w:t>
      </w:r>
      <w:proofErr w:type="gramStart"/>
      <w:r w:rsidRPr="000A3691">
        <w:rPr>
          <w:rFonts w:asciiTheme="majorHAnsi" w:eastAsia="Montserrat" w:hAnsiTheme="majorHAnsi" w:cs="Montserrat"/>
        </w:rPr>
        <w:t>два</w:t>
      </w:r>
      <w:proofErr w:type="gramEnd"/>
      <w:r w:rsidRPr="000A3691">
        <w:rPr>
          <w:rFonts w:asciiTheme="majorHAnsi" w:eastAsia="Montserrat" w:hAnsiTheme="majorHAnsi" w:cs="Montserrat"/>
        </w:rPr>
        <w:t xml:space="preserve"> то один будет </w:t>
      </w:r>
      <w:r w:rsidRPr="000A3691">
        <w:rPr>
          <w:rFonts w:asciiTheme="majorHAnsi" w:eastAsia="Montserrat" w:hAnsiTheme="majorHAnsi" w:cs="Montserrat"/>
          <w:lang w:val="ru-RU"/>
        </w:rPr>
        <w:t>010</w:t>
      </w:r>
      <w:r w:rsidRPr="000A3691">
        <w:rPr>
          <w:rFonts w:asciiTheme="majorHAnsi" w:eastAsia="Montserrat" w:hAnsiTheme="majorHAnsi" w:cs="Montserrat"/>
        </w:rPr>
        <w:t xml:space="preserve">_2026_ЛА000013377/1, второй будет </w:t>
      </w:r>
      <w:r w:rsidRPr="000A3691">
        <w:rPr>
          <w:rFonts w:asciiTheme="majorHAnsi" w:eastAsia="Montserrat" w:hAnsiTheme="majorHAnsi" w:cs="Montserrat"/>
          <w:lang w:val="ru-RU"/>
        </w:rPr>
        <w:t>010</w:t>
      </w:r>
      <w:r w:rsidRPr="000A3691">
        <w:rPr>
          <w:rFonts w:asciiTheme="majorHAnsi" w:eastAsia="Montserrat" w:hAnsiTheme="majorHAnsi" w:cs="Montserrat"/>
        </w:rPr>
        <w:t xml:space="preserve">_2026_ЛА000013377/2 и </w:t>
      </w:r>
      <w:proofErr w:type="spellStart"/>
      <w:r w:rsidRPr="000A3691">
        <w:rPr>
          <w:rFonts w:asciiTheme="majorHAnsi" w:eastAsia="Montserrat" w:hAnsiTheme="majorHAnsi" w:cs="Montserrat"/>
        </w:rPr>
        <w:t>тд</w:t>
      </w:r>
      <w:proofErr w:type="spellEnd"/>
      <w:r w:rsidRPr="000A3691">
        <w:rPr>
          <w:rFonts w:asciiTheme="majorHAnsi" w:eastAsia="Montserrat" w:hAnsiTheme="majorHAnsi" w:cs="Montserrat"/>
        </w:rPr>
        <w:t>.)</w:t>
      </w:r>
    </w:p>
    <w:p w14:paraId="5775D82A" w14:textId="77777777" w:rsidR="00C477F1" w:rsidRPr="00B86A97" w:rsidRDefault="00EF039A" w:rsidP="00E81B2F">
      <w:pPr>
        <w:numPr>
          <w:ilvl w:val="0"/>
          <w:numId w:val="15"/>
        </w:numPr>
        <w:spacing w:before="360" w:after="120"/>
        <w:ind w:left="714" w:hanging="357"/>
        <w:jc w:val="center"/>
        <w:rPr>
          <w:rFonts w:asciiTheme="majorHAnsi" w:eastAsia="Montserrat" w:hAnsiTheme="majorHAnsi" w:cstheme="majorHAnsi"/>
          <w:b/>
          <w:bCs/>
          <w:color w:val="304B1D"/>
          <w:sz w:val="26"/>
          <w:szCs w:val="26"/>
        </w:rPr>
      </w:pPr>
      <w:r w:rsidRPr="00B86A97">
        <w:rPr>
          <w:rFonts w:asciiTheme="majorHAnsi" w:eastAsia="Montserrat" w:hAnsiTheme="majorHAnsi" w:cstheme="majorHAnsi"/>
          <w:b/>
          <w:bCs/>
          <w:color w:val="304B1D"/>
          <w:sz w:val="26"/>
          <w:szCs w:val="26"/>
        </w:rPr>
        <w:t xml:space="preserve">Дополнительные сведения </w:t>
      </w:r>
    </w:p>
    <w:p w14:paraId="5EF29C32" w14:textId="62381559"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Общий вес заказа, передаваемый в выгрузке (поле)</w:t>
      </w:r>
      <w:r w:rsidR="00AD125D">
        <w:rPr>
          <w:rFonts w:asciiTheme="majorHAnsi" w:eastAsia="Montserrat" w:hAnsiTheme="majorHAnsi" w:cstheme="majorHAnsi"/>
        </w:rPr>
        <w:t>,</w:t>
      </w:r>
      <w:r w:rsidRPr="00B86A97">
        <w:rPr>
          <w:rFonts w:asciiTheme="majorHAnsi" w:eastAsia="Montserrat" w:hAnsiTheme="majorHAnsi" w:cstheme="majorHAnsi"/>
        </w:rPr>
        <w:t xml:space="preserve"> используется для первоначального заказа автотранспорта. Отклонения по весу +/-10 кг не критичны. Необходимо учитывать следующее:</w:t>
      </w:r>
    </w:p>
    <w:p w14:paraId="1C5F1B4F" w14:textId="77777777" w:rsidR="00C477F1" w:rsidRPr="00B86A97" w:rsidRDefault="00EF039A">
      <w:pPr>
        <w:numPr>
          <w:ilvl w:val="0"/>
          <w:numId w:val="9"/>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если вес в выгрузке будет существенно занижен, то часть заказов может не попасть в доставку т.к. на них может не хватить места в транспорте;</w:t>
      </w:r>
    </w:p>
    <w:p w14:paraId="07A763D2" w14:textId="77777777" w:rsidR="00C477F1" w:rsidRPr="00B86A97" w:rsidRDefault="00EF039A">
      <w:pPr>
        <w:numPr>
          <w:ilvl w:val="0"/>
          <w:numId w:val="9"/>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если вес в выгрузке будет существенно завышен, то стоимость доставки может быть начислена не на фактический вес, а на полученный в выгрузке;</w:t>
      </w:r>
    </w:p>
    <w:p w14:paraId="3BAD12A8"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w:t>
      </w:r>
    </w:p>
    <w:p w14:paraId="79B186AD" w14:textId="4C3306A4"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Номер УПД</w:t>
      </w:r>
      <w:r w:rsidR="00AD125D">
        <w:rPr>
          <w:rFonts w:asciiTheme="majorHAnsi" w:eastAsia="Montserrat" w:hAnsiTheme="majorHAnsi" w:cstheme="majorHAnsi"/>
        </w:rPr>
        <w:t xml:space="preserve"> важное поле, он </w:t>
      </w:r>
      <w:r w:rsidRPr="00B86A97">
        <w:rPr>
          <w:rFonts w:asciiTheme="majorHAnsi" w:eastAsia="Montserrat" w:hAnsiTheme="majorHAnsi" w:cstheme="majorHAnsi"/>
        </w:rPr>
        <w:t>необходим лог-провайдеру для:</w:t>
      </w:r>
    </w:p>
    <w:p w14:paraId="2A889E46"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указания документа в транспортной накладной и маршрутном листе;</w:t>
      </w:r>
    </w:p>
    <w:p w14:paraId="562CADFB"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пакета документов операторами при раскладке документов по маршрутам и контроле выдачи документов экспедитору;</w:t>
      </w:r>
    </w:p>
    <w:p w14:paraId="0B1B6C20"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документов экспедитором при сдаче груза получателю;</w:t>
      </w:r>
    </w:p>
    <w:p w14:paraId="360FB75B"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документов при передаче подписанного документа от экспедитора в бухгалтерию;</w:t>
      </w:r>
    </w:p>
    <w:p w14:paraId="75F5F7C0"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b/>
          <w:bCs/>
        </w:rPr>
        <w:t>Изменение адресов доставки и количества заказов после 17 игнорируются.</w:t>
      </w:r>
    </w:p>
    <w:bookmarkEnd w:id="0"/>
    <w:p w14:paraId="782E88F7" w14:textId="77777777" w:rsidR="00C477F1" w:rsidRPr="00B86A97" w:rsidRDefault="00C477F1">
      <w:pPr>
        <w:jc w:val="both"/>
        <w:rPr>
          <w:rFonts w:asciiTheme="majorHAnsi" w:eastAsia="Montserrat" w:hAnsiTheme="majorHAnsi" w:cstheme="majorHAnsi"/>
          <w:b/>
          <w:bCs/>
          <w:color w:val="1F497D"/>
          <w:sz w:val="28"/>
          <w:szCs w:val="28"/>
        </w:rPr>
      </w:pPr>
    </w:p>
    <w:p w14:paraId="2C4974A0" w14:textId="77777777" w:rsidR="00C477F1" w:rsidRPr="00B86A97" w:rsidRDefault="00EF039A">
      <w:pPr>
        <w:pBdr>
          <w:top w:val="single" w:sz="4" w:space="1" w:color="000000"/>
        </w:pBdr>
        <w:rPr>
          <w:rFonts w:asciiTheme="majorHAnsi" w:eastAsia="Montserrat" w:hAnsiTheme="majorHAnsi" w:cstheme="majorHAnsi"/>
          <w:b/>
          <w:bCs/>
          <w:color w:val="385822"/>
        </w:rPr>
      </w:pPr>
      <w:bookmarkStart w:id="1" w:name="_Hlk222248047"/>
      <w:r w:rsidRPr="00B86A97">
        <w:rPr>
          <w:rFonts w:asciiTheme="majorHAnsi" w:eastAsia="Montserrat" w:hAnsiTheme="majorHAnsi" w:cstheme="majorHAnsi"/>
          <w:b/>
          <w:bCs/>
          <w:color w:val="385822"/>
        </w:rPr>
        <w:t xml:space="preserve">По всем вопросам, связанным с данным ТЗ и процессом интеграции в целом, можно обращаться по телефону: </w:t>
      </w:r>
      <w:r w:rsidRPr="00B86A97">
        <w:rPr>
          <w:rFonts w:asciiTheme="majorHAnsi" w:eastAsia="Montserrat" w:hAnsiTheme="majorHAnsi" w:cstheme="majorHAnsi"/>
          <w:i/>
          <w:iCs/>
          <w:color w:val="385822"/>
        </w:rPr>
        <w:t>+7(965)155-88-31</w:t>
      </w:r>
      <w:r w:rsidRPr="00B86A97">
        <w:rPr>
          <w:rFonts w:asciiTheme="majorHAnsi" w:eastAsia="Montserrat" w:hAnsiTheme="majorHAnsi" w:cstheme="majorHAnsi"/>
          <w:b/>
          <w:bCs/>
          <w:color w:val="385822"/>
        </w:rPr>
        <w:t xml:space="preserve"> или почтовому адресу </w:t>
      </w:r>
      <w:r w:rsidRPr="00B86A97">
        <w:rPr>
          <w:rFonts w:asciiTheme="majorHAnsi" w:eastAsia="Montserrat" w:hAnsiTheme="majorHAnsi" w:cstheme="majorHAnsi"/>
          <w:b/>
          <w:bCs/>
          <w:color w:val="0000FF"/>
          <w:u w:val="single"/>
        </w:rPr>
        <w:t>it.</w:t>
      </w:r>
      <w:hyperlink r:id="rId11" w:tooltip="mailto:obmen@profresh.pro%20" w:history="1">
        <w:r w:rsidRPr="00B86A97">
          <w:rPr>
            <w:rFonts w:asciiTheme="majorHAnsi" w:eastAsia="Montserrat" w:hAnsiTheme="majorHAnsi" w:cstheme="majorHAnsi"/>
            <w:b/>
            <w:bCs/>
            <w:color w:val="0000FF"/>
            <w:u w:val="single"/>
          </w:rPr>
          <w:t xml:space="preserve">obmen@profresh.pro </w:t>
        </w:r>
      </w:hyperlink>
    </w:p>
    <w:bookmarkEnd w:id="1"/>
    <w:p w14:paraId="190BF292" w14:textId="77777777" w:rsidR="00C477F1" w:rsidRPr="00B86A97" w:rsidRDefault="00C477F1">
      <w:pPr>
        <w:rPr>
          <w:rFonts w:asciiTheme="majorHAnsi" w:eastAsia="Montserrat" w:hAnsiTheme="majorHAnsi" w:cstheme="majorHAnsi"/>
          <w:b/>
          <w:bCs/>
          <w:color w:val="1F497D"/>
        </w:rPr>
      </w:pPr>
    </w:p>
    <w:p w14:paraId="7A6599B6" w14:textId="77777777" w:rsidR="00C477F1" w:rsidRPr="00B86A97" w:rsidRDefault="00EF039A">
      <w:pPr>
        <w:rPr>
          <w:rFonts w:asciiTheme="majorHAnsi" w:eastAsia="Montserrat" w:hAnsiTheme="majorHAnsi" w:cstheme="majorHAnsi"/>
          <w:b/>
          <w:bCs/>
          <w:color w:val="1F497D"/>
        </w:rPr>
      </w:pPr>
      <w:r w:rsidRPr="00B86A97">
        <w:rPr>
          <w:rFonts w:asciiTheme="majorHAnsi" w:eastAsia="Montserrat" w:hAnsiTheme="majorHAnsi" w:cstheme="majorHAnsi"/>
          <w:b/>
          <w:bCs/>
          <w:color w:val="1F497D"/>
        </w:rPr>
        <w:t xml:space="preserve"> </w:t>
      </w:r>
    </w:p>
    <w:sectPr w:rsidR="00C477F1" w:rsidRPr="00B86A97" w:rsidSect="005E3B5F">
      <w:pgSz w:w="11906" w:h="16838"/>
      <w:pgMar w:top="426" w:right="707" w:bottom="426" w:left="709" w:header="709" w:footer="709"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BC53E" w14:textId="77777777" w:rsidR="009964D7" w:rsidRDefault="009964D7">
      <w:r>
        <w:separator/>
      </w:r>
    </w:p>
  </w:endnote>
  <w:endnote w:type="continuationSeparator" w:id="0">
    <w:p w14:paraId="19DE231B" w14:textId="77777777" w:rsidR="009964D7" w:rsidRDefault="0099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ontserrat">
    <w:altName w:val="Montserrat"/>
    <w:charset w:val="CC"/>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BD626" w14:textId="77777777" w:rsidR="009964D7" w:rsidRDefault="009964D7">
      <w:r>
        <w:separator/>
      </w:r>
    </w:p>
  </w:footnote>
  <w:footnote w:type="continuationSeparator" w:id="0">
    <w:p w14:paraId="2FB12FB6" w14:textId="77777777" w:rsidR="009964D7" w:rsidRDefault="00996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8D1"/>
    <w:multiLevelType w:val="hybridMultilevel"/>
    <w:tmpl w:val="0C64AF0A"/>
    <w:lvl w:ilvl="0" w:tplc="7DD00362">
      <w:start w:val="1"/>
      <w:numFmt w:val="bullet"/>
      <w:lvlText w:val="●"/>
      <w:lvlJc w:val="left"/>
      <w:pPr>
        <w:ind w:left="720" w:hanging="360"/>
      </w:pPr>
      <w:rPr>
        <w:rFonts w:ascii="Noto Sans Symbols" w:eastAsia="Noto Sans Symbols" w:hAnsi="Noto Sans Symbols" w:cs="Noto Sans Symbols"/>
      </w:rPr>
    </w:lvl>
    <w:lvl w:ilvl="1" w:tplc="3076A928">
      <w:start w:val="1"/>
      <w:numFmt w:val="bullet"/>
      <w:lvlText w:val="o"/>
      <w:lvlJc w:val="left"/>
      <w:pPr>
        <w:ind w:left="1440" w:hanging="360"/>
      </w:pPr>
      <w:rPr>
        <w:rFonts w:ascii="Courier New" w:eastAsia="Courier New" w:hAnsi="Courier New" w:cs="Courier New"/>
      </w:rPr>
    </w:lvl>
    <w:lvl w:ilvl="2" w:tplc="0CB4D192">
      <w:start w:val="1"/>
      <w:numFmt w:val="bullet"/>
      <w:lvlText w:val="▪"/>
      <w:lvlJc w:val="left"/>
      <w:pPr>
        <w:ind w:left="2160" w:hanging="360"/>
      </w:pPr>
      <w:rPr>
        <w:rFonts w:ascii="Noto Sans Symbols" w:eastAsia="Noto Sans Symbols" w:hAnsi="Noto Sans Symbols" w:cs="Noto Sans Symbols"/>
      </w:rPr>
    </w:lvl>
    <w:lvl w:ilvl="3" w:tplc="8892EED0">
      <w:start w:val="1"/>
      <w:numFmt w:val="bullet"/>
      <w:lvlText w:val="●"/>
      <w:lvlJc w:val="left"/>
      <w:pPr>
        <w:ind w:left="2880" w:hanging="360"/>
      </w:pPr>
      <w:rPr>
        <w:rFonts w:ascii="Noto Sans Symbols" w:eastAsia="Noto Sans Symbols" w:hAnsi="Noto Sans Symbols" w:cs="Noto Sans Symbols"/>
      </w:rPr>
    </w:lvl>
    <w:lvl w:ilvl="4" w:tplc="4176B070">
      <w:start w:val="1"/>
      <w:numFmt w:val="bullet"/>
      <w:lvlText w:val="o"/>
      <w:lvlJc w:val="left"/>
      <w:pPr>
        <w:ind w:left="3600" w:hanging="360"/>
      </w:pPr>
      <w:rPr>
        <w:rFonts w:ascii="Courier New" w:eastAsia="Courier New" w:hAnsi="Courier New" w:cs="Courier New"/>
      </w:rPr>
    </w:lvl>
    <w:lvl w:ilvl="5" w:tplc="62EC900C">
      <w:start w:val="1"/>
      <w:numFmt w:val="bullet"/>
      <w:lvlText w:val="▪"/>
      <w:lvlJc w:val="left"/>
      <w:pPr>
        <w:ind w:left="4320" w:hanging="360"/>
      </w:pPr>
      <w:rPr>
        <w:rFonts w:ascii="Noto Sans Symbols" w:eastAsia="Noto Sans Symbols" w:hAnsi="Noto Sans Symbols" w:cs="Noto Sans Symbols"/>
      </w:rPr>
    </w:lvl>
    <w:lvl w:ilvl="6" w:tplc="811CAB04">
      <w:start w:val="1"/>
      <w:numFmt w:val="bullet"/>
      <w:lvlText w:val="●"/>
      <w:lvlJc w:val="left"/>
      <w:pPr>
        <w:ind w:left="5040" w:hanging="360"/>
      </w:pPr>
      <w:rPr>
        <w:rFonts w:ascii="Noto Sans Symbols" w:eastAsia="Noto Sans Symbols" w:hAnsi="Noto Sans Symbols" w:cs="Noto Sans Symbols"/>
      </w:rPr>
    </w:lvl>
    <w:lvl w:ilvl="7" w:tplc="50D445D0">
      <w:start w:val="1"/>
      <w:numFmt w:val="bullet"/>
      <w:lvlText w:val="o"/>
      <w:lvlJc w:val="left"/>
      <w:pPr>
        <w:ind w:left="5760" w:hanging="360"/>
      </w:pPr>
      <w:rPr>
        <w:rFonts w:ascii="Courier New" w:eastAsia="Courier New" w:hAnsi="Courier New" w:cs="Courier New"/>
      </w:rPr>
    </w:lvl>
    <w:lvl w:ilvl="8" w:tplc="A268E9D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96AA6"/>
    <w:multiLevelType w:val="hybridMultilevel"/>
    <w:tmpl w:val="3E5253B4"/>
    <w:lvl w:ilvl="0" w:tplc="979EED40">
      <w:start w:val="1"/>
      <w:numFmt w:val="bullet"/>
      <w:lvlText w:val="●"/>
      <w:lvlJc w:val="left"/>
      <w:pPr>
        <w:ind w:left="720" w:hanging="360"/>
      </w:pPr>
      <w:rPr>
        <w:rFonts w:ascii="Noto Sans Symbols" w:eastAsia="Noto Sans Symbols" w:hAnsi="Noto Sans Symbols" w:cs="Noto Sans Symbols"/>
      </w:rPr>
    </w:lvl>
    <w:lvl w:ilvl="1" w:tplc="3FAAAF72">
      <w:start w:val="1"/>
      <w:numFmt w:val="bullet"/>
      <w:lvlText w:val="o"/>
      <w:lvlJc w:val="left"/>
      <w:pPr>
        <w:ind w:left="1440" w:hanging="360"/>
      </w:pPr>
      <w:rPr>
        <w:rFonts w:ascii="Courier New" w:eastAsia="Courier New" w:hAnsi="Courier New" w:cs="Courier New"/>
      </w:rPr>
    </w:lvl>
    <w:lvl w:ilvl="2" w:tplc="5C720CE8">
      <w:start w:val="1"/>
      <w:numFmt w:val="bullet"/>
      <w:lvlText w:val="▪"/>
      <w:lvlJc w:val="left"/>
      <w:pPr>
        <w:ind w:left="2160" w:hanging="360"/>
      </w:pPr>
      <w:rPr>
        <w:rFonts w:ascii="Noto Sans Symbols" w:eastAsia="Noto Sans Symbols" w:hAnsi="Noto Sans Symbols" w:cs="Noto Sans Symbols"/>
      </w:rPr>
    </w:lvl>
    <w:lvl w:ilvl="3" w:tplc="8FCCF054">
      <w:start w:val="1"/>
      <w:numFmt w:val="bullet"/>
      <w:lvlText w:val="●"/>
      <w:lvlJc w:val="left"/>
      <w:pPr>
        <w:ind w:left="2880" w:hanging="360"/>
      </w:pPr>
      <w:rPr>
        <w:rFonts w:ascii="Noto Sans Symbols" w:eastAsia="Noto Sans Symbols" w:hAnsi="Noto Sans Symbols" w:cs="Noto Sans Symbols"/>
      </w:rPr>
    </w:lvl>
    <w:lvl w:ilvl="4" w:tplc="58EE11A4">
      <w:start w:val="1"/>
      <w:numFmt w:val="bullet"/>
      <w:lvlText w:val="o"/>
      <w:lvlJc w:val="left"/>
      <w:pPr>
        <w:ind w:left="3600" w:hanging="360"/>
      </w:pPr>
      <w:rPr>
        <w:rFonts w:ascii="Courier New" w:eastAsia="Courier New" w:hAnsi="Courier New" w:cs="Courier New"/>
      </w:rPr>
    </w:lvl>
    <w:lvl w:ilvl="5" w:tplc="375C4A00">
      <w:start w:val="1"/>
      <w:numFmt w:val="bullet"/>
      <w:lvlText w:val="▪"/>
      <w:lvlJc w:val="left"/>
      <w:pPr>
        <w:ind w:left="4320" w:hanging="360"/>
      </w:pPr>
      <w:rPr>
        <w:rFonts w:ascii="Noto Sans Symbols" w:eastAsia="Noto Sans Symbols" w:hAnsi="Noto Sans Symbols" w:cs="Noto Sans Symbols"/>
      </w:rPr>
    </w:lvl>
    <w:lvl w:ilvl="6" w:tplc="5FCEF3F2">
      <w:start w:val="1"/>
      <w:numFmt w:val="bullet"/>
      <w:lvlText w:val="●"/>
      <w:lvlJc w:val="left"/>
      <w:pPr>
        <w:ind w:left="5040" w:hanging="360"/>
      </w:pPr>
      <w:rPr>
        <w:rFonts w:ascii="Noto Sans Symbols" w:eastAsia="Noto Sans Symbols" w:hAnsi="Noto Sans Symbols" w:cs="Noto Sans Symbols"/>
      </w:rPr>
    </w:lvl>
    <w:lvl w:ilvl="7" w:tplc="45F676F6">
      <w:start w:val="1"/>
      <w:numFmt w:val="bullet"/>
      <w:lvlText w:val="o"/>
      <w:lvlJc w:val="left"/>
      <w:pPr>
        <w:ind w:left="5760" w:hanging="360"/>
      </w:pPr>
      <w:rPr>
        <w:rFonts w:ascii="Courier New" w:eastAsia="Courier New" w:hAnsi="Courier New" w:cs="Courier New"/>
      </w:rPr>
    </w:lvl>
    <w:lvl w:ilvl="8" w:tplc="2110D30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A22A08"/>
    <w:multiLevelType w:val="hybridMultilevel"/>
    <w:tmpl w:val="4040628A"/>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4A5312"/>
    <w:multiLevelType w:val="hybridMultilevel"/>
    <w:tmpl w:val="DAB4E6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827E51"/>
    <w:multiLevelType w:val="hybridMultilevel"/>
    <w:tmpl w:val="8C3A2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511954"/>
    <w:multiLevelType w:val="hybridMultilevel"/>
    <w:tmpl w:val="DF66DE60"/>
    <w:lvl w:ilvl="0" w:tplc="B67681A4">
      <w:start w:val="1"/>
      <w:numFmt w:val="decimal"/>
      <w:lvlText w:val="%1."/>
      <w:lvlJc w:val="left"/>
      <w:pPr>
        <w:ind w:left="720" w:hanging="360"/>
      </w:pPr>
      <w:rPr>
        <w:b w:val="0"/>
        <w:bCs w:val="0"/>
        <w:color w:val="000000"/>
        <w:sz w:val="28"/>
        <w:szCs w:val="28"/>
      </w:rPr>
    </w:lvl>
    <w:lvl w:ilvl="1" w:tplc="EB0A9DD2">
      <w:start w:val="1"/>
      <w:numFmt w:val="lowerLetter"/>
      <w:lvlText w:val="%2."/>
      <w:lvlJc w:val="left"/>
      <w:pPr>
        <w:ind w:left="1440" w:hanging="360"/>
      </w:pPr>
    </w:lvl>
    <w:lvl w:ilvl="2" w:tplc="ECB441B8">
      <w:start w:val="1"/>
      <w:numFmt w:val="lowerRoman"/>
      <w:lvlText w:val="%3."/>
      <w:lvlJc w:val="right"/>
      <w:pPr>
        <w:ind w:left="2160" w:hanging="180"/>
      </w:pPr>
    </w:lvl>
    <w:lvl w:ilvl="3" w:tplc="9E06EEE8">
      <w:start w:val="1"/>
      <w:numFmt w:val="decimal"/>
      <w:lvlText w:val="%4."/>
      <w:lvlJc w:val="left"/>
      <w:pPr>
        <w:ind w:left="2880" w:hanging="360"/>
      </w:pPr>
    </w:lvl>
    <w:lvl w:ilvl="4" w:tplc="BB2AD55E">
      <w:start w:val="1"/>
      <w:numFmt w:val="lowerLetter"/>
      <w:lvlText w:val="%5."/>
      <w:lvlJc w:val="left"/>
      <w:pPr>
        <w:ind w:left="3600" w:hanging="360"/>
      </w:pPr>
    </w:lvl>
    <w:lvl w:ilvl="5" w:tplc="EF82CF6A">
      <w:start w:val="1"/>
      <w:numFmt w:val="lowerRoman"/>
      <w:lvlText w:val="%6."/>
      <w:lvlJc w:val="right"/>
      <w:pPr>
        <w:ind w:left="4320" w:hanging="180"/>
      </w:pPr>
    </w:lvl>
    <w:lvl w:ilvl="6" w:tplc="C8D65020">
      <w:start w:val="1"/>
      <w:numFmt w:val="decimal"/>
      <w:lvlText w:val="%7."/>
      <w:lvlJc w:val="left"/>
      <w:pPr>
        <w:ind w:left="5040" w:hanging="360"/>
      </w:pPr>
    </w:lvl>
    <w:lvl w:ilvl="7" w:tplc="5BFC4DC6">
      <w:start w:val="1"/>
      <w:numFmt w:val="lowerLetter"/>
      <w:lvlText w:val="%8."/>
      <w:lvlJc w:val="left"/>
      <w:pPr>
        <w:ind w:left="5760" w:hanging="360"/>
      </w:pPr>
    </w:lvl>
    <w:lvl w:ilvl="8" w:tplc="12720636">
      <w:start w:val="1"/>
      <w:numFmt w:val="lowerRoman"/>
      <w:lvlText w:val="%9."/>
      <w:lvlJc w:val="right"/>
      <w:pPr>
        <w:ind w:left="6480" w:hanging="180"/>
      </w:pPr>
    </w:lvl>
  </w:abstractNum>
  <w:abstractNum w:abstractNumId="6" w15:restartNumberingAfterBreak="0">
    <w:nsid w:val="383172F6"/>
    <w:multiLevelType w:val="hybridMultilevel"/>
    <w:tmpl w:val="278EFEC4"/>
    <w:lvl w:ilvl="0" w:tplc="6B1CAFB6">
      <w:start w:val="1"/>
      <w:numFmt w:val="bullet"/>
      <w:lvlText w:val="●"/>
      <w:lvlJc w:val="left"/>
      <w:pPr>
        <w:ind w:left="900" w:hanging="360"/>
      </w:pPr>
      <w:rPr>
        <w:rFonts w:ascii="Noto Sans Symbols" w:eastAsia="Noto Sans Symbols" w:hAnsi="Noto Sans Symbols" w:cs="Noto Sans Symbols"/>
      </w:rPr>
    </w:lvl>
    <w:lvl w:ilvl="1" w:tplc="81C4E00C">
      <w:start w:val="1"/>
      <w:numFmt w:val="bullet"/>
      <w:lvlText w:val="o"/>
      <w:lvlJc w:val="left"/>
      <w:pPr>
        <w:ind w:left="1620" w:hanging="360"/>
      </w:pPr>
      <w:rPr>
        <w:rFonts w:ascii="Courier New" w:eastAsia="Courier New" w:hAnsi="Courier New" w:cs="Courier New"/>
      </w:rPr>
    </w:lvl>
    <w:lvl w:ilvl="2" w:tplc="E6D8AED8">
      <w:start w:val="1"/>
      <w:numFmt w:val="bullet"/>
      <w:lvlText w:val="▪"/>
      <w:lvlJc w:val="left"/>
      <w:pPr>
        <w:ind w:left="2340" w:hanging="360"/>
      </w:pPr>
      <w:rPr>
        <w:rFonts w:ascii="Noto Sans Symbols" w:eastAsia="Noto Sans Symbols" w:hAnsi="Noto Sans Symbols" w:cs="Noto Sans Symbols"/>
      </w:rPr>
    </w:lvl>
    <w:lvl w:ilvl="3" w:tplc="317E3592">
      <w:start w:val="1"/>
      <w:numFmt w:val="bullet"/>
      <w:lvlText w:val="●"/>
      <w:lvlJc w:val="left"/>
      <w:pPr>
        <w:ind w:left="3060" w:hanging="360"/>
      </w:pPr>
      <w:rPr>
        <w:rFonts w:ascii="Noto Sans Symbols" w:eastAsia="Noto Sans Symbols" w:hAnsi="Noto Sans Symbols" w:cs="Noto Sans Symbols"/>
      </w:rPr>
    </w:lvl>
    <w:lvl w:ilvl="4" w:tplc="A78E8094">
      <w:start w:val="1"/>
      <w:numFmt w:val="bullet"/>
      <w:lvlText w:val="o"/>
      <w:lvlJc w:val="left"/>
      <w:pPr>
        <w:ind w:left="3780" w:hanging="360"/>
      </w:pPr>
      <w:rPr>
        <w:rFonts w:ascii="Courier New" w:eastAsia="Courier New" w:hAnsi="Courier New" w:cs="Courier New"/>
      </w:rPr>
    </w:lvl>
    <w:lvl w:ilvl="5" w:tplc="3B92D808">
      <w:start w:val="1"/>
      <w:numFmt w:val="bullet"/>
      <w:lvlText w:val="▪"/>
      <w:lvlJc w:val="left"/>
      <w:pPr>
        <w:ind w:left="4500" w:hanging="360"/>
      </w:pPr>
      <w:rPr>
        <w:rFonts w:ascii="Noto Sans Symbols" w:eastAsia="Noto Sans Symbols" w:hAnsi="Noto Sans Symbols" w:cs="Noto Sans Symbols"/>
      </w:rPr>
    </w:lvl>
    <w:lvl w:ilvl="6" w:tplc="670A8784">
      <w:start w:val="1"/>
      <w:numFmt w:val="bullet"/>
      <w:lvlText w:val="●"/>
      <w:lvlJc w:val="left"/>
      <w:pPr>
        <w:ind w:left="5220" w:hanging="360"/>
      </w:pPr>
      <w:rPr>
        <w:rFonts w:ascii="Noto Sans Symbols" w:eastAsia="Noto Sans Symbols" w:hAnsi="Noto Sans Symbols" w:cs="Noto Sans Symbols"/>
      </w:rPr>
    </w:lvl>
    <w:lvl w:ilvl="7" w:tplc="4C34F5D0">
      <w:start w:val="1"/>
      <w:numFmt w:val="bullet"/>
      <w:lvlText w:val="o"/>
      <w:lvlJc w:val="left"/>
      <w:pPr>
        <w:ind w:left="5940" w:hanging="360"/>
      </w:pPr>
      <w:rPr>
        <w:rFonts w:ascii="Courier New" w:eastAsia="Courier New" w:hAnsi="Courier New" w:cs="Courier New"/>
      </w:rPr>
    </w:lvl>
    <w:lvl w:ilvl="8" w:tplc="DA569E30">
      <w:start w:val="1"/>
      <w:numFmt w:val="bullet"/>
      <w:lvlText w:val="▪"/>
      <w:lvlJc w:val="left"/>
      <w:pPr>
        <w:ind w:left="6660" w:hanging="360"/>
      </w:pPr>
      <w:rPr>
        <w:rFonts w:ascii="Noto Sans Symbols" w:eastAsia="Noto Sans Symbols" w:hAnsi="Noto Sans Symbols" w:cs="Noto Sans Symbols"/>
      </w:rPr>
    </w:lvl>
  </w:abstractNum>
  <w:abstractNum w:abstractNumId="7" w15:restartNumberingAfterBreak="0">
    <w:nsid w:val="3F1C589A"/>
    <w:multiLevelType w:val="hybridMultilevel"/>
    <w:tmpl w:val="AC2A6496"/>
    <w:lvl w:ilvl="0" w:tplc="65E0CCBA">
      <w:start w:val="1"/>
      <w:numFmt w:val="decimal"/>
      <w:lvlText w:val="%1."/>
      <w:lvlJc w:val="left"/>
      <w:pPr>
        <w:ind w:left="1260" w:hanging="360"/>
      </w:pPr>
    </w:lvl>
    <w:lvl w:ilvl="1" w:tplc="A4A83B9E">
      <w:start w:val="1"/>
      <w:numFmt w:val="bullet"/>
      <w:lvlText w:val="o"/>
      <w:lvlJc w:val="left"/>
      <w:pPr>
        <w:ind w:left="1980" w:hanging="360"/>
      </w:pPr>
      <w:rPr>
        <w:rFonts w:ascii="Courier New" w:eastAsia="Courier New" w:hAnsi="Courier New" w:cs="Courier New"/>
      </w:rPr>
    </w:lvl>
    <w:lvl w:ilvl="2" w:tplc="78B681CA">
      <w:start w:val="1"/>
      <w:numFmt w:val="bullet"/>
      <w:lvlText w:val="▪"/>
      <w:lvlJc w:val="left"/>
      <w:pPr>
        <w:ind w:left="2700" w:hanging="360"/>
      </w:pPr>
      <w:rPr>
        <w:rFonts w:ascii="Noto Sans Symbols" w:eastAsia="Noto Sans Symbols" w:hAnsi="Noto Sans Symbols" w:cs="Noto Sans Symbols"/>
      </w:rPr>
    </w:lvl>
    <w:lvl w:ilvl="3" w:tplc="8CA4E748">
      <w:start w:val="1"/>
      <w:numFmt w:val="bullet"/>
      <w:lvlText w:val="●"/>
      <w:lvlJc w:val="left"/>
      <w:pPr>
        <w:ind w:left="3420" w:hanging="360"/>
      </w:pPr>
      <w:rPr>
        <w:rFonts w:ascii="Noto Sans Symbols" w:eastAsia="Noto Sans Symbols" w:hAnsi="Noto Sans Symbols" w:cs="Noto Sans Symbols"/>
      </w:rPr>
    </w:lvl>
    <w:lvl w:ilvl="4" w:tplc="5FA83794">
      <w:start w:val="1"/>
      <w:numFmt w:val="bullet"/>
      <w:lvlText w:val="o"/>
      <w:lvlJc w:val="left"/>
      <w:pPr>
        <w:ind w:left="4140" w:hanging="360"/>
      </w:pPr>
      <w:rPr>
        <w:rFonts w:ascii="Courier New" w:eastAsia="Courier New" w:hAnsi="Courier New" w:cs="Courier New"/>
      </w:rPr>
    </w:lvl>
    <w:lvl w:ilvl="5" w:tplc="AF86414C">
      <w:start w:val="1"/>
      <w:numFmt w:val="bullet"/>
      <w:lvlText w:val="▪"/>
      <w:lvlJc w:val="left"/>
      <w:pPr>
        <w:ind w:left="4860" w:hanging="360"/>
      </w:pPr>
      <w:rPr>
        <w:rFonts w:ascii="Noto Sans Symbols" w:eastAsia="Noto Sans Symbols" w:hAnsi="Noto Sans Symbols" w:cs="Noto Sans Symbols"/>
      </w:rPr>
    </w:lvl>
    <w:lvl w:ilvl="6" w:tplc="75E2F248">
      <w:start w:val="1"/>
      <w:numFmt w:val="bullet"/>
      <w:lvlText w:val="●"/>
      <w:lvlJc w:val="left"/>
      <w:pPr>
        <w:ind w:left="5580" w:hanging="360"/>
      </w:pPr>
      <w:rPr>
        <w:rFonts w:ascii="Noto Sans Symbols" w:eastAsia="Noto Sans Symbols" w:hAnsi="Noto Sans Symbols" w:cs="Noto Sans Symbols"/>
      </w:rPr>
    </w:lvl>
    <w:lvl w:ilvl="7" w:tplc="5D029A52">
      <w:start w:val="1"/>
      <w:numFmt w:val="bullet"/>
      <w:lvlText w:val="o"/>
      <w:lvlJc w:val="left"/>
      <w:pPr>
        <w:ind w:left="6300" w:hanging="360"/>
      </w:pPr>
      <w:rPr>
        <w:rFonts w:ascii="Courier New" w:eastAsia="Courier New" w:hAnsi="Courier New" w:cs="Courier New"/>
      </w:rPr>
    </w:lvl>
    <w:lvl w:ilvl="8" w:tplc="E90E82A8">
      <w:start w:val="1"/>
      <w:numFmt w:val="bullet"/>
      <w:lvlText w:val="▪"/>
      <w:lvlJc w:val="left"/>
      <w:pPr>
        <w:ind w:left="7020" w:hanging="360"/>
      </w:pPr>
      <w:rPr>
        <w:rFonts w:ascii="Noto Sans Symbols" w:eastAsia="Noto Sans Symbols" w:hAnsi="Noto Sans Symbols" w:cs="Noto Sans Symbols"/>
      </w:rPr>
    </w:lvl>
  </w:abstractNum>
  <w:abstractNum w:abstractNumId="8" w15:restartNumberingAfterBreak="0">
    <w:nsid w:val="45D36F31"/>
    <w:multiLevelType w:val="hybridMultilevel"/>
    <w:tmpl w:val="F7A4DDDA"/>
    <w:lvl w:ilvl="0" w:tplc="9440C884">
      <w:start w:val="1"/>
      <w:numFmt w:val="bullet"/>
      <w:lvlText w:val="●"/>
      <w:lvlJc w:val="left"/>
      <w:pPr>
        <w:ind w:left="900" w:hanging="360"/>
      </w:pPr>
      <w:rPr>
        <w:rFonts w:ascii="Noto Sans Symbols" w:eastAsia="Noto Sans Symbols" w:hAnsi="Noto Sans Symbols" w:cs="Noto Sans Symbols"/>
      </w:rPr>
    </w:lvl>
    <w:lvl w:ilvl="1" w:tplc="ECE83DDC">
      <w:start w:val="1"/>
      <w:numFmt w:val="bullet"/>
      <w:lvlText w:val="o"/>
      <w:lvlJc w:val="left"/>
      <w:pPr>
        <w:ind w:left="1620" w:hanging="360"/>
      </w:pPr>
      <w:rPr>
        <w:rFonts w:ascii="Courier New" w:eastAsia="Courier New" w:hAnsi="Courier New" w:cs="Courier New"/>
      </w:rPr>
    </w:lvl>
    <w:lvl w:ilvl="2" w:tplc="AE60150A">
      <w:start w:val="1"/>
      <w:numFmt w:val="bullet"/>
      <w:lvlText w:val="▪"/>
      <w:lvlJc w:val="left"/>
      <w:pPr>
        <w:ind w:left="2340" w:hanging="360"/>
      </w:pPr>
      <w:rPr>
        <w:rFonts w:ascii="Noto Sans Symbols" w:eastAsia="Noto Sans Symbols" w:hAnsi="Noto Sans Symbols" w:cs="Noto Sans Symbols"/>
      </w:rPr>
    </w:lvl>
    <w:lvl w:ilvl="3" w:tplc="9E50F182">
      <w:start w:val="1"/>
      <w:numFmt w:val="bullet"/>
      <w:lvlText w:val="●"/>
      <w:lvlJc w:val="left"/>
      <w:pPr>
        <w:ind w:left="3060" w:hanging="360"/>
      </w:pPr>
      <w:rPr>
        <w:rFonts w:ascii="Noto Sans Symbols" w:eastAsia="Noto Sans Symbols" w:hAnsi="Noto Sans Symbols" w:cs="Noto Sans Symbols"/>
      </w:rPr>
    </w:lvl>
    <w:lvl w:ilvl="4" w:tplc="8F5E8134">
      <w:start w:val="1"/>
      <w:numFmt w:val="bullet"/>
      <w:lvlText w:val="o"/>
      <w:lvlJc w:val="left"/>
      <w:pPr>
        <w:ind w:left="3780" w:hanging="360"/>
      </w:pPr>
      <w:rPr>
        <w:rFonts w:ascii="Courier New" w:eastAsia="Courier New" w:hAnsi="Courier New" w:cs="Courier New"/>
      </w:rPr>
    </w:lvl>
    <w:lvl w:ilvl="5" w:tplc="34AE7EA6">
      <w:start w:val="1"/>
      <w:numFmt w:val="bullet"/>
      <w:lvlText w:val="▪"/>
      <w:lvlJc w:val="left"/>
      <w:pPr>
        <w:ind w:left="4500" w:hanging="360"/>
      </w:pPr>
      <w:rPr>
        <w:rFonts w:ascii="Noto Sans Symbols" w:eastAsia="Noto Sans Symbols" w:hAnsi="Noto Sans Symbols" w:cs="Noto Sans Symbols"/>
      </w:rPr>
    </w:lvl>
    <w:lvl w:ilvl="6" w:tplc="2A346B4E">
      <w:start w:val="1"/>
      <w:numFmt w:val="bullet"/>
      <w:lvlText w:val="●"/>
      <w:lvlJc w:val="left"/>
      <w:pPr>
        <w:ind w:left="5220" w:hanging="360"/>
      </w:pPr>
      <w:rPr>
        <w:rFonts w:ascii="Noto Sans Symbols" w:eastAsia="Noto Sans Symbols" w:hAnsi="Noto Sans Symbols" w:cs="Noto Sans Symbols"/>
      </w:rPr>
    </w:lvl>
    <w:lvl w:ilvl="7" w:tplc="082607A0">
      <w:start w:val="1"/>
      <w:numFmt w:val="bullet"/>
      <w:lvlText w:val="o"/>
      <w:lvlJc w:val="left"/>
      <w:pPr>
        <w:ind w:left="5940" w:hanging="360"/>
      </w:pPr>
      <w:rPr>
        <w:rFonts w:ascii="Courier New" w:eastAsia="Courier New" w:hAnsi="Courier New" w:cs="Courier New"/>
      </w:rPr>
    </w:lvl>
    <w:lvl w:ilvl="8" w:tplc="DE8AFED2">
      <w:start w:val="1"/>
      <w:numFmt w:val="bullet"/>
      <w:lvlText w:val="▪"/>
      <w:lvlJc w:val="left"/>
      <w:pPr>
        <w:ind w:left="6660" w:hanging="360"/>
      </w:pPr>
      <w:rPr>
        <w:rFonts w:ascii="Noto Sans Symbols" w:eastAsia="Noto Sans Symbols" w:hAnsi="Noto Sans Symbols" w:cs="Noto Sans Symbols"/>
      </w:rPr>
    </w:lvl>
  </w:abstractNum>
  <w:abstractNum w:abstractNumId="9" w15:restartNumberingAfterBreak="0">
    <w:nsid w:val="4E0718FB"/>
    <w:multiLevelType w:val="multilevel"/>
    <w:tmpl w:val="F1CA56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643825"/>
    <w:multiLevelType w:val="hybridMultilevel"/>
    <w:tmpl w:val="2DE8A97A"/>
    <w:lvl w:ilvl="0" w:tplc="5F941502">
      <w:start w:val="1"/>
      <w:numFmt w:val="bullet"/>
      <w:lvlText w:val="●"/>
      <w:lvlJc w:val="left"/>
      <w:pPr>
        <w:ind w:left="720" w:hanging="360"/>
      </w:pPr>
      <w:rPr>
        <w:rFonts w:ascii="Noto Sans Symbols" w:eastAsia="Noto Sans Symbols" w:hAnsi="Noto Sans Symbols" w:cs="Noto Sans Symbols"/>
      </w:rPr>
    </w:lvl>
    <w:lvl w:ilvl="1" w:tplc="6B58A6EE">
      <w:start w:val="1"/>
      <w:numFmt w:val="bullet"/>
      <w:lvlText w:val="o"/>
      <w:lvlJc w:val="left"/>
      <w:pPr>
        <w:ind w:left="1440" w:hanging="360"/>
      </w:pPr>
      <w:rPr>
        <w:rFonts w:ascii="Courier New" w:eastAsia="Courier New" w:hAnsi="Courier New" w:cs="Courier New"/>
      </w:rPr>
    </w:lvl>
    <w:lvl w:ilvl="2" w:tplc="9064E996">
      <w:start w:val="1"/>
      <w:numFmt w:val="bullet"/>
      <w:lvlText w:val="▪"/>
      <w:lvlJc w:val="left"/>
      <w:pPr>
        <w:ind w:left="2160" w:hanging="360"/>
      </w:pPr>
      <w:rPr>
        <w:rFonts w:ascii="Noto Sans Symbols" w:eastAsia="Noto Sans Symbols" w:hAnsi="Noto Sans Symbols" w:cs="Noto Sans Symbols"/>
      </w:rPr>
    </w:lvl>
    <w:lvl w:ilvl="3" w:tplc="DC24D744">
      <w:start w:val="1"/>
      <w:numFmt w:val="bullet"/>
      <w:lvlText w:val="●"/>
      <w:lvlJc w:val="left"/>
      <w:pPr>
        <w:ind w:left="2880" w:hanging="360"/>
      </w:pPr>
      <w:rPr>
        <w:rFonts w:ascii="Noto Sans Symbols" w:eastAsia="Noto Sans Symbols" w:hAnsi="Noto Sans Symbols" w:cs="Noto Sans Symbols"/>
      </w:rPr>
    </w:lvl>
    <w:lvl w:ilvl="4" w:tplc="C2AA74BC">
      <w:start w:val="1"/>
      <w:numFmt w:val="bullet"/>
      <w:lvlText w:val="o"/>
      <w:lvlJc w:val="left"/>
      <w:pPr>
        <w:ind w:left="3600" w:hanging="360"/>
      </w:pPr>
      <w:rPr>
        <w:rFonts w:ascii="Courier New" w:eastAsia="Courier New" w:hAnsi="Courier New" w:cs="Courier New"/>
      </w:rPr>
    </w:lvl>
    <w:lvl w:ilvl="5" w:tplc="E3A60650">
      <w:start w:val="1"/>
      <w:numFmt w:val="bullet"/>
      <w:lvlText w:val="▪"/>
      <w:lvlJc w:val="left"/>
      <w:pPr>
        <w:ind w:left="4320" w:hanging="360"/>
      </w:pPr>
      <w:rPr>
        <w:rFonts w:ascii="Noto Sans Symbols" w:eastAsia="Noto Sans Symbols" w:hAnsi="Noto Sans Symbols" w:cs="Noto Sans Symbols"/>
      </w:rPr>
    </w:lvl>
    <w:lvl w:ilvl="6" w:tplc="64127990">
      <w:start w:val="1"/>
      <w:numFmt w:val="bullet"/>
      <w:lvlText w:val="●"/>
      <w:lvlJc w:val="left"/>
      <w:pPr>
        <w:ind w:left="5040" w:hanging="360"/>
      </w:pPr>
      <w:rPr>
        <w:rFonts w:ascii="Noto Sans Symbols" w:eastAsia="Noto Sans Symbols" w:hAnsi="Noto Sans Symbols" w:cs="Noto Sans Symbols"/>
      </w:rPr>
    </w:lvl>
    <w:lvl w:ilvl="7" w:tplc="2C82EBA0">
      <w:start w:val="1"/>
      <w:numFmt w:val="bullet"/>
      <w:lvlText w:val="o"/>
      <w:lvlJc w:val="left"/>
      <w:pPr>
        <w:ind w:left="5760" w:hanging="360"/>
      </w:pPr>
      <w:rPr>
        <w:rFonts w:ascii="Courier New" w:eastAsia="Courier New" w:hAnsi="Courier New" w:cs="Courier New"/>
      </w:rPr>
    </w:lvl>
    <w:lvl w:ilvl="8" w:tplc="DED65FCA">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C7E14A0"/>
    <w:multiLevelType w:val="hybridMultilevel"/>
    <w:tmpl w:val="B61AA6F4"/>
    <w:lvl w:ilvl="0" w:tplc="D056F16E">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2" w15:restartNumberingAfterBreak="0">
    <w:nsid w:val="5EF11E08"/>
    <w:multiLevelType w:val="hybridMultilevel"/>
    <w:tmpl w:val="96E43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0381EF8"/>
    <w:multiLevelType w:val="hybridMultilevel"/>
    <w:tmpl w:val="766A652E"/>
    <w:lvl w:ilvl="0" w:tplc="1EE0DC14">
      <w:start w:val="1"/>
      <w:numFmt w:val="bullet"/>
      <w:lvlText w:val="●"/>
      <w:lvlJc w:val="left"/>
      <w:pPr>
        <w:ind w:left="900" w:hanging="360"/>
      </w:pPr>
      <w:rPr>
        <w:rFonts w:ascii="Noto Sans Symbols" w:eastAsia="Noto Sans Symbols" w:hAnsi="Noto Sans Symbols" w:cs="Noto Sans Symbols"/>
      </w:rPr>
    </w:lvl>
    <w:lvl w:ilvl="1" w:tplc="AA16BED8">
      <w:start w:val="1"/>
      <w:numFmt w:val="bullet"/>
      <w:lvlText w:val="o"/>
      <w:lvlJc w:val="left"/>
      <w:pPr>
        <w:ind w:left="1620" w:hanging="360"/>
      </w:pPr>
      <w:rPr>
        <w:rFonts w:ascii="Courier New" w:eastAsia="Courier New" w:hAnsi="Courier New" w:cs="Courier New"/>
      </w:rPr>
    </w:lvl>
    <w:lvl w:ilvl="2" w:tplc="1BBE873A">
      <w:start w:val="1"/>
      <w:numFmt w:val="bullet"/>
      <w:lvlText w:val="▪"/>
      <w:lvlJc w:val="left"/>
      <w:pPr>
        <w:ind w:left="2340" w:hanging="360"/>
      </w:pPr>
      <w:rPr>
        <w:rFonts w:ascii="Noto Sans Symbols" w:eastAsia="Noto Sans Symbols" w:hAnsi="Noto Sans Symbols" w:cs="Noto Sans Symbols"/>
      </w:rPr>
    </w:lvl>
    <w:lvl w:ilvl="3" w:tplc="2612E954">
      <w:start w:val="1"/>
      <w:numFmt w:val="bullet"/>
      <w:lvlText w:val="●"/>
      <w:lvlJc w:val="left"/>
      <w:pPr>
        <w:ind w:left="3060" w:hanging="360"/>
      </w:pPr>
      <w:rPr>
        <w:rFonts w:ascii="Noto Sans Symbols" w:eastAsia="Noto Sans Symbols" w:hAnsi="Noto Sans Symbols" w:cs="Noto Sans Symbols"/>
      </w:rPr>
    </w:lvl>
    <w:lvl w:ilvl="4" w:tplc="D62A800E">
      <w:start w:val="1"/>
      <w:numFmt w:val="bullet"/>
      <w:lvlText w:val="o"/>
      <w:lvlJc w:val="left"/>
      <w:pPr>
        <w:ind w:left="3780" w:hanging="360"/>
      </w:pPr>
      <w:rPr>
        <w:rFonts w:ascii="Courier New" w:eastAsia="Courier New" w:hAnsi="Courier New" w:cs="Courier New"/>
      </w:rPr>
    </w:lvl>
    <w:lvl w:ilvl="5" w:tplc="19D09A80">
      <w:start w:val="1"/>
      <w:numFmt w:val="bullet"/>
      <w:lvlText w:val="▪"/>
      <w:lvlJc w:val="left"/>
      <w:pPr>
        <w:ind w:left="4500" w:hanging="360"/>
      </w:pPr>
      <w:rPr>
        <w:rFonts w:ascii="Noto Sans Symbols" w:eastAsia="Noto Sans Symbols" w:hAnsi="Noto Sans Symbols" w:cs="Noto Sans Symbols"/>
      </w:rPr>
    </w:lvl>
    <w:lvl w:ilvl="6" w:tplc="AAF04B5A">
      <w:start w:val="1"/>
      <w:numFmt w:val="bullet"/>
      <w:lvlText w:val="●"/>
      <w:lvlJc w:val="left"/>
      <w:pPr>
        <w:ind w:left="5220" w:hanging="360"/>
      </w:pPr>
      <w:rPr>
        <w:rFonts w:ascii="Noto Sans Symbols" w:eastAsia="Noto Sans Symbols" w:hAnsi="Noto Sans Symbols" w:cs="Noto Sans Symbols"/>
      </w:rPr>
    </w:lvl>
    <w:lvl w:ilvl="7" w:tplc="4BBCE184">
      <w:start w:val="1"/>
      <w:numFmt w:val="bullet"/>
      <w:lvlText w:val="o"/>
      <w:lvlJc w:val="left"/>
      <w:pPr>
        <w:ind w:left="5940" w:hanging="360"/>
      </w:pPr>
      <w:rPr>
        <w:rFonts w:ascii="Courier New" w:eastAsia="Courier New" w:hAnsi="Courier New" w:cs="Courier New"/>
      </w:rPr>
    </w:lvl>
    <w:lvl w:ilvl="8" w:tplc="08B8EA42">
      <w:start w:val="1"/>
      <w:numFmt w:val="bullet"/>
      <w:lvlText w:val="▪"/>
      <w:lvlJc w:val="left"/>
      <w:pPr>
        <w:ind w:left="6660" w:hanging="360"/>
      </w:pPr>
      <w:rPr>
        <w:rFonts w:ascii="Noto Sans Symbols" w:eastAsia="Noto Sans Symbols" w:hAnsi="Noto Sans Symbols" w:cs="Noto Sans Symbols"/>
      </w:rPr>
    </w:lvl>
  </w:abstractNum>
  <w:abstractNum w:abstractNumId="14" w15:restartNumberingAfterBreak="0">
    <w:nsid w:val="65B93AE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8"/>
  </w:num>
  <w:num w:numId="3">
    <w:abstractNumId w:val="6"/>
  </w:num>
  <w:num w:numId="4">
    <w:abstractNumId w:val="5"/>
  </w:num>
  <w:num w:numId="5">
    <w:abstractNumId w:val="7"/>
  </w:num>
  <w:num w:numId="6">
    <w:abstractNumId w:val="0"/>
  </w:num>
  <w:num w:numId="7">
    <w:abstractNumId w:val="14"/>
  </w:num>
  <w:num w:numId="8">
    <w:abstractNumId w:val="9"/>
  </w:num>
  <w:num w:numId="9">
    <w:abstractNumId w:val="10"/>
  </w:num>
  <w:num w:numId="10">
    <w:abstractNumId w:val="1"/>
  </w:num>
  <w:num w:numId="11">
    <w:abstractNumId w:val="4"/>
  </w:num>
  <w:num w:numId="12">
    <w:abstractNumId w:val="12"/>
  </w:num>
  <w:num w:numId="13">
    <w:abstractNumId w:val="3"/>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F1"/>
    <w:rsid w:val="000826C7"/>
    <w:rsid w:val="0045196E"/>
    <w:rsid w:val="005A6F0A"/>
    <w:rsid w:val="005E3B5F"/>
    <w:rsid w:val="007A3734"/>
    <w:rsid w:val="008324E9"/>
    <w:rsid w:val="00864193"/>
    <w:rsid w:val="009964D7"/>
    <w:rsid w:val="009B1B1D"/>
    <w:rsid w:val="00AD125D"/>
    <w:rsid w:val="00B86A97"/>
    <w:rsid w:val="00BD076E"/>
    <w:rsid w:val="00C477F1"/>
    <w:rsid w:val="00E02BCC"/>
    <w:rsid w:val="00E81B2F"/>
    <w:rsid w:val="00EF0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2EA99"/>
  <w15:docId w15:val="{4708FA86-181B-49FF-BE44-751B1DD3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F0A"/>
    <w:rPr>
      <w:lang w:val="ru-RU" w:eastAsia="ru-RU"/>
    </w:rPr>
  </w:style>
  <w:style w:type="paragraph" w:styleId="1">
    <w:name w:val="heading 1"/>
    <w:basedOn w:val="a"/>
    <w:next w:val="a"/>
    <w:link w:val="10"/>
    <w:pPr>
      <w:keepNext/>
      <w:spacing w:before="240" w:after="60"/>
      <w:outlineLvl w:val="0"/>
    </w:pPr>
    <w:rPr>
      <w:rFonts w:ascii="Cambria" w:eastAsia="Cambria" w:hAnsi="Cambria" w:cs="Cambria"/>
      <w:b/>
      <w:bCs/>
      <w:sz w:val="32"/>
      <w:szCs w:val="32"/>
      <w:lang w:val="ru" w:eastAsia="zh-CN"/>
    </w:rPr>
  </w:style>
  <w:style w:type="paragraph" w:styleId="2">
    <w:name w:val="heading 2"/>
    <w:basedOn w:val="a"/>
    <w:next w:val="a"/>
    <w:link w:val="20"/>
    <w:pPr>
      <w:keepNext/>
      <w:spacing w:before="240" w:after="60"/>
      <w:outlineLvl w:val="1"/>
    </w:pPr>
    <w:rPr>
      <w:rFonts w:ascii="Arial" w:eastAsia="Arial" w:hAnsi="Arial" w:cs="Arial"/>
      <w:b/>
      <w:bCs/>
      <w:i/>
      <w:iCs/>
      <w:sz w:val="28"/>
      <w:szCs w:val="28"/>
      <w:lang w:val="ru" w:eastAsia="zh-CN"/>
    </w:rPr>
  </w:style>
  <w:style w:type="paragraph" w:styleId="3">
    <w:name w:val="heading 3"/>
    <w:basedOn w:val="a"/>
    <w:next w:val="a"/>
    <w:link w:val="30"/>
    <w:pPr>
      <w:keepNext/>
      <w:spacing w:before="240" w:after="60"/>
      <w:outlineLvl w:val="2"/>
    </w:pPr>
    <w:rPr>
      <w:rFonts w:ascii="Arial" w:eastAsia="Arial" w:hAnsi="Arial" w:cs="Arial"/>
      <w:b/>
      <w:bCs/>
      <w:sz w:val="26"/>
      <w:szCs w:val="26"/>
      <w:lang w:val="ru" w:eastAsia="zh-CN"/>
    </w:rPr>
  </w:style>
  <w:style w:type="paragraph" w:styleId="4">
    <w:name w:val="heading 4"/>
    <w:basedOn w:val="a"/>
    <w:next w:val="a"/>
    <w:link w:val="40"/>
    <w:pPr>
      <w:keepNext/>
      <w:spacing w:before="240" w:after="60"/>
      <w:outlineLvl w:val="3"/>
    </w:pPr>
    <w:rPr>
      <w:b/>
      <w:bCs/>
      <w:sz w:val="28"/>
      <w:szCs w:val="28"/>
      <w:lang w:val="ru" w:eastAsia="zh-CN"/>
    </w:rPr>
  </w:style>
  <w:style w:type="paragraph" w:styleId="5">
    <w:name w:val="heading 5"/>
    <w:basedOn w:val="a"/>
    <w:next w:val="a"/>
    <w:link w:val="50"/>
    <w:pPr>
      <w:spacing w:before="240" w:after="60"/>
      <w:outlineLvl w:val="4"/>
    </w:pPr>
    <w:rPr>
      <w:b/>
      <w:bCs/>
      <w:i/>
      <w:iCs/>
      <w:sz w:val="26"/>
      <w:szCs w:val="26"/>
      <w:lang w:val="ru" w:eastAsia="zh-CN"/>
    </w:rPr>
  </w:style>
  <w:style w:type="paragraph" w:styleId="6">
    <w:name w:val="heading 6"/>
    <w:basedOn w:val="a"/>
    <w:next w:val="a"/>
    <w:link w:val="60"/>
    <w:pPr>
      <w:spacing w:before="240" w:after="60"/>
      <w:outlineLvl w:val="5"/>
    </w:pPr>
    <w:rPr>
      <w:b/>
      <w:bCs/>
      <w:sz w:val="22"/>
      <w:szCs w:val="22"/>
      <w:lang w:val="ru" w:eastAsia="zh-CN"/>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lang w:val="ru" w:eastAsia="zh-CN"/>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lang w:val="ru" w:eastAsia="zh-CN"/>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lang w:val="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rPr>
      <w:lang w:val="ru" w:eastAsia="zh-CN"/>
    </w:rPr>
  </w:style>
  <w:style w:type="paragraph" w:styleId="a4">
    <w:name w:val="No Spacing"/>
    <w:uiPriority w:val="1"/>
    <w:qFormat/>
  </w:style>
  <w:style w:type="character" w:customStyle="1" w:styleId="a5">
    <w:name w:val="Заголовок Знак"/>
    <w:link w:val="a6"/>
    <w:uiPriority w:val="10"/>
    <w:rPr>
      <w:sz w:val="48"/>
      <w:szCs w:val="48"/>
    </w:rPr>
  </w:style>
  <w:style w:type="character" w:customStyle="1" w:styleId="a7">
    <w:name w:val="Подзаголовок Знак"/>
    <w:link w:val="a8"/>
    <w:uiPriority w:val="11"/>
    <w:rPr>
      <w:sz w:val="24"/>
      <w:szCs w:val="24"/>
    </w:rPr>
  </w:style>
  <w:style w:type="paragraph" w:styleId="21">
    <w:name w:val="Quote"/>
    <w:basedOn w:val="a"/>
    <w:next w:val="a"/>
    <w:link w:val="22"/>
    <w:uiPriority w:val="29"/>
    <w:qFormat/>
    <w:pPr>
      <w:ind w:left="720" w:right="720"/>
    </w:pPr>
    <w:rPr>
      <w:i/>
      <w:lang w:val="ru" w:eastAsia="zh-CN"/>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lang w:val="ru" w:eastAsia="zh-CN"/>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rPr>
      <w:lang w:val="ru" w:eastAsia="zh-CN"/>
    </w:r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rPr>
      <w:lang w:val="ru" w:eastAsia="zh-CN"/>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lang w:val="ru" w:eastAsia="zh-CN"/>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rPr>
      <w:lang w:val="ru" w:eastAsia="zh-CN"/>
    </w:rPr>
  </w:style>
  <w:style w:type="paragraph" w:styleId="24">
    <w:name w:val="toc 2"/>
    <w:basedOn w:val="a"/>
    <w:next w:val="a"/>
    <w:uiPriority w:val="39"/>
    <w:unhideWhenUsed/>
    <w:pPr>
      <w:spacing w:after="57"/>
      <w:ind w:left="283"/>
    </w:pPr>
    <w:rPr>
      <w:lang w:val="ru" w:eastAsia="zh-CN"/>
    </w:rPr>
  </w:style>
  <w:style w:type="paragraph" w:styleId="32">
    <w:name w:val="toc 3"/>
    <w:basedOn w:val="a"/>
    <w:next w:val="a"/>
    <w:uiPriority w:val="39"/>
    <w:unhideWhenUsed/>
    <w:pPr>
      <w:spacing w:after="57"/>
      <w:ind w:left="567"/>
    </w:pPr>
    <w:rPr>
      <w:lang w:val="ru" w:eastAsia="zh-CN"/>
    </w:rPr>
  </w:style>
  <w:style w:type="paragraph" w:styleId="42">
    <w:name w:val="toc 4"/>
    <w:basedOn w:val="a"/>
    <w:next w:val="a"/>
    <w:uiPriority w:val="39"/>
    <w:unhideWhenUsed/>
    <w:pPr>
      <w:spacing w:after="57"/>
      <w:ind w:left="850"/>
    </w:pPr>
    <w:rPr>
      <w:lang w:val="ru" w:eastAsia="zh-CN"/>
    </w:rPr>
  </w:style>
  <w:style w:type="paragraph" w:styleId="52">
    <w:name w:val="toc 5"/>
    <w:basedOn w:val="a"/>
    <w:next w:val="a"/>
    <w:uiPriority w:val="39"/>
    <w:unhideWhenUsed/>
    <w:pPr>
      <w:spacing w:after="57"/>
      <w:ind w:left="1134"/>
    </w:pPr>
    <w:rPr>
      <w:lang w:val="ru" w:eastAsia="zh-CN"/>
    </w:rPr>
  </w:style>
  <w:style w:type="paragraph" w:styleId="61">
    <w:name w:val="toc 6"/>
    <w:basedOn w:val="a"/>
    <w:next w:val="a"/>
    <w:uiPriority w:val="39"/>
    <w:unhideWhenUsed/>
    <w:pPr>
      <w:spacing w:after="57"/>
      <w:ind w:left="1417"/>
    </w:pPr>
    <w:rPr>
      <w:lang w:val="ru" w:eastAsia="zh-CN"/>
    </w:rPr>
  </w:style>
  <w:style w:type="paragraph" w:styleId="71">
    <w:name w:val="toc 7"/>
    <w:basedOn w:val="a"/>
    <w:next w:val="a"/>
    <w:uiPriority w:val="39"/>
    <w:unhideWhenUsed/>
    <w:pPr>
      <w:spacing w:after="57"/>
      <w:ind w:left="1701"/>
    </w:pPr>
    <w:rPr>
      <w:lang w:val="ru" w:eastAsia="zh-CN"/>
    </w:rPr>
  </w:style>
  <w:style w:type="paragraph" w:styleId="81">
    <w:name w:val="toc 8"/>
    <w:basedOn w:val="a"/>
    <w:next w:val="a"/>
    <w:uiPriority w:val="39"/>
    <w:unhideWhenUsed/>
    <w:pPr>
      <w:spacing w:after="57"/>
      <w:ind w:left="1984"/>
    </w:pPr>
    <w:rPr>
      <w:lang w:val="ru" w:eastAsia="zh-CN"/>
    </w:rPr>
  </w:style>
  <w:style w:type="paragraph" w:styleId="91">
    <w:name w:val="toc 9"/>
    <w:basedOn w:val="a"/>
    <w:next w:val="a"/>
    <w:uiPriority w:val="39"/>
    <w:unhideWhenUsed/>
    <w:pPr>
      <w:spacing w:after="57"/>
      <w:ind w:left="2268"/>
    </w:pPr>
    <w:rPr>
      <w:lang w:val="ru" w:eastAsia="zh-CN"/>
    </w:rPr>
  </w:style>
  <w:style w:type="paragraph" w:styleId="af8">
    <w:name w:val="TOC Heading"/>
    <w:uiPriority w:val="39"/>
    <w:unhideWhenUsed/>
  </w:style>
  <w:style w:type="paragraph" w:styleId="af9">
    <w:name w:val="table of figures"/>
    <w:basedOn w:val="a"/>
    <w:next w:val="a"/>
    <w:uiPriority w:val="99"/>
    <w:unhideWhenUsed/>
    <w:rPr>
      <w:lang w:val="ru" w:eastAsia="zh-CN"/>
    </w:rPr>
  </w:style>
  <w:style w:type="table" w:customStyle="1" w:styleId="TableNormal">
    <w:name w:val="TableNormal"/>
    <w:tblPr>
      <w:tblCellMar>
        <w:top w:w="100" w:type="dxa"/>
        <w:left w:w="100" w:type="dxa"/>
        <w:bottom w:w="100" w:type="dxa"/>
        <w:right w:w="100" w:type="dxa"/>
      </w:tblCellMar>
    </w:tblPr>
  </w:style>
  <w:style w:type="paragraph" w:styleId="a6">
    <w:name w:val="Title"/>
    <w:basedOn w:val="a"/>
    <w:next w:val="a"/>
    <w:link w:val="a5"/>
    <w:pPr>
      <w:spacing w:before="240" w:after="60"/>
      <w:jc w:val="center"/>
    </w:pPr>
    <w:rPr>
      <w:rFonts w:ascii="Arial" w:eastAsia="Arial" w:hAnsi="Arial" w:cs="Arial"/>
      <w:b/>
      <w:bCs/>
      <w:sz w:val="32"/>
      <w:szCs w:val="32"/>
      <w:lang w:val="ru" w:eastAsia="zh-CN"/>
    </w:rPr>
  </w:style>
  <w:style w:type="paragraph" w:styleId="a8">
    <w:name w:val="Subtitle"/>
    <w:basedOn w:val="a"/>
    <w:next w:val="a"/>
    <w:link w:val="a7"/>
    <w:pPr>
      <w:spacing w:after="60"/>
      <w:jc w:val="center"/>
    </w:pPr>
    <w:rPr>
      <w:rFonts w:ascii="Arial" w:eastAsia="Arial" w:hAnsi="Arial" w:cs="Arial"/>
      <w:lang w:val="ru" w:eastAsia="zh-CN"/>
    </w:rPr>
  </w:style>
  <w:style w:type="table" w:customStyle="1" w:styleId="StGen0">
    <w:name w:val="StGen0"/>
    <w:basedOn w:val="TableNormal"/>
    <w:tblPr>
      <w:tblStyleRowBandSize w:val="1"/>
      <w:tblStyleColBandSize w:val="1"/>
      <w:tblCellMar>
        <w:top w:w="0" w:type="dxa"/>
        <w:left w:w="115" w:type="dxa"/>
        <w:bottom w:w="0" w:type="dxa"/>
        <w:right w:w="115" w:type="dxa"/>
      </w:tblCellMar>
    </w:tblPr>
  </w:style>
  <w:style w:type="table" w:customStyle="1" w:styleId="StGen1">
    <w:name w:val="StGen1"/>
    <w:basedOn w:val="TableNormal"/>
    <w:tblPr>
      <w:tblStyleRowBandSize w:val="1"/>
      <w:tblStyleColBandSize w:val="1"/>
      <w:tblCellMar>
        <w:top w:w="0" w:type="dxa"/>
        <w:left w:w="115" w:type="dxa"/>
        <w:bottom w:w="0" w:type="dxa"/>
        <w:right w:w="115" w:type="dxa"/>
      </w:tblCellMar>
    </w:tblPr>
  </w:style>
  <w:style w:type="table" w:customStyle="1" w:styleId="StGen2">
    <w:name w:val="StGen2"/>
    <w:basedOn w:val="TableNormal"/>
    <w:tblPr>
      <w:tblStyleRowBandSize w:val="1"/>
      <w:tblStyleColBandSize w:val="1"/>
      <w:tblCellMar>
        <w:top w:w="0" w:type="dxa"/>
        <w:left w:w="115" w:type="dxa"/>
        <w:bottom w:w="0" w:type="dxa"/>
        <w:right w:w="115" w:type="dxa"/>
      </w:tblCellMar>
    </w:tblPr>
  </w:style>
  <w:style w:type="table" w:customStyle="1" w:styleId="StGen3">
    <w:name w:val="StGen3"/>
    <w:basedOn w:val="TableNormal"/>
    <w:tblPr>
      <w:tblStyleRowBandSize w:val="1"/>
      <w:tblStyleColBandSize w:val="1"/>
      <w:tblCellMar>
        <w:top w:w="0" w:type="dxa"/>
        <w:left w:w="30" w:type="dxa"/>
        <w:bottom w:w="0" w:type="dxa"/>
        <w:right w:w="0" w:type="dxa"/>
      </w:tblCellMar>
    </w:tblPr>
  </w:style>
  <w:style w:type="paragraph" w:styleId="afa">
    <w:name w:val="annotation text"/>
    <w:basedOn w:val="a"/>
    <w:link w:val="afb"/>
    <w:uiPriority w:val="99"/>
    <w:semiHidden/>
    <w:unhideWhenUsed/>
    <w:rPr>
      <w:sz w:val="20"/>
      <w:szCs w:val="20"/>
    </w:rPr>
  </w:style>
  <w:style w:type="character" w:customStyle="1" w:styleId="afb">
    <w:name w:val="Текст примечания Знак"/>
    <w:basedOn w:val="a0"/>
    <w:link w:val="afa"/>
    <w:uiPriority w:val="99"/>
    <w:semiHidden/>
    <w:rPr>
      <w:sz w:val="20"/>
      <w:szCs w:val="20"/>
    </w:rPr>
  </w:style>
  <w:style w:type="character" w:styleId="afc">
    <w:name w:val="annotation reference"/>
    <w:basedOn w:val="a0"/>
    <w:uiPriority w:val="99"/>
    <w:semiHidden/>
    <w:unhideWhenUsed/>
    <w:rPr>
      <w:sz w:val="16"/>
      <w:szCs w:val="16"/>
    </w:rPr>
  </w:style>
  <w:style w:type="character" w:customStyle="1" w:styleId="13">
    <w:name w:val="Неразрешенное упоминание1"/>
    <w:basedOn w:val="a0"/>
    <w:uiPriority w:val="99"/>
    <w:semiHidden/>
    <w:unhideWhenUsed/>
    <w:rsid w:val="00E81B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482">
      <w:bodyDiv w:val="1"/>
      <w:marLeft w:val="0"/>
      <w:marRight w:val="0"/>
      <w:marTop w:val="0"/>
      <w:marBottom w:val="0"/>
      <w:divBdr>
        <w:top w:val="none" w:sz="0" w:space="0" w:color="auto"/>
        <w:left w:val="none" w:sz="0" w:space="0" w:color="auto"/>
        <w:bottom w:val="none" w:sz="0" w:space="0" w:color="auto"/>
        <w:right w:val="none" w:sz="0" w:space="0" w:color="auto"/>
      </w:divBdr>
    </w:div>
    <w:div w:id="247464305">
      <w:bodyDiv w:val="1"/>
      <w:marLeft w:val="0"/>
      <w:marRight w:val="0"/>
      <w:marTop w:val="0"/>
      <w:marBottom w:val="0"/>
      <w:divBdr>
        <w:top w:val="none" w:sz="0" w:space="0" w:color="auto"/>
        <w:left w:val="none" w:sz="0" w:space="0" w:color="auto"/>
        <w:bottom w:val="none" w:sz="0" w:space="0" w:color="auto"/>
        <w:right w:val="none" w:sz="0" w:space="0" w:color="auto"/>
      </w:divBdr>
    </w:div>
    <w:div w:id="458647715">
      <w:bodyDiv w:val="1"/>
      <w:marLeft w:val="0"/>
      <w:marRight w:val="0"/>
      <w:marTop w:val="0"/>
      <w:marBottom w:val="0"/>
      <w:divBdr>
        <w:top w:val="none" w:sz="0" w:space="0" w:color="auto"/>
        <w:left w:val="none" w:sz="0" w:space="0" w:color="auto"/>
        <w:bottom w:val="none" w:sz="0" w:space="0" w:color="auto"/>
        <w:right w:val="none" w:sz="0" w:space="0" w:color="auto"/>
      </w:divBdr>
    </w:div>
    <w:div w:id="525951833">
      <w:bodyDiv w:val="1"/>
      <w:marLeft w:val="0"/>
      <w:marRight w:val="0"/>
      <w:marTop w:val="0"/>
      <w:marBottom w:val="0"/>
      <w:divBdr>
        <w:top w:val="none" w:sz="0" w:space="0" w:color="auto"/>
        <w:left w:val="none" w:sz="0" w:space="0" w:color="auto"/>
        <w:bottom w:val="none" w:sz="0" w:space="0" w:color="auto"/>
        <w:right w:val="none" w:sz="0" w:space="0" w:color="auto"/>
      </w:divBdr>
    </w:div>
    <w:div w:id="606430772">
      <w:bodyDiv w:val="1"/>
      <w:marLeft w:val="0"/>
      <w:marRight w:val="0"/>
      <w:marTop w:val="0"/>
      <w:marBottom w:val="0"/>
      <w:divBdr>
        <w:top w:val="none" w:sz="0" w:space="0" w:color="auto"/>
        <w:left w:val="none" w:sz="0" w:space="0" w:color="auto"/>
        <w:bottom w:val="none" w:sz="0" w:space="0" w:color="auto"/>
        <w:right w:val="none" w:sz="0" w:space="0" w:color="auto"/>
      </w:divBdr>
    </w:div>
    <w:div w:id="634142921">
      <w:bodyDiv w:val="1"/>
      <w:marLeft w:val="0"/>
      <w:marRight w:val="0"/>
      <w:marTop w:val="0"/>
      <w:marBottom w:val="0"/>
      <w:divBdr>
        <w:top w:val="none" w:sz="0" w:space="0" w:color="auto"/>
        <w:left w:val="none" w:sz="0" w:space="0" w:color="auto"/>
        <w:bottom w:val="none" w:sz="0" w:space="0" w:color="auto"/>
        <w:right w:val="none" w:sz="0" w:space="0" w:color="auto"/>
      </w:divBdr>
    </w:div>
    <w:div w:id="896474631">
      <w:bodyDiv w:val="1"/>
      <w:marLeft w:val="0"/>
      <w:marRight w:val="0"/>
      <w:marTop w:val="0"/>
      <w:marBottom w:val="0"/>
      <w:divBdr>
        <w:top w:val="none" w:sz="0" w:space="0" w:color="auto"/>
        <w:left w:val="none" w:sz="0" w:space="0" w:color="auto"/>
        <w:bottom w:val="none" w:sz="0" w:space="0" w:color="auto"/>
        <w:right w:val="none" w:sz="0" w:space="0" w:color="auto"/>
      </w:divBdr>
    </w:div>
    <w:div w:id="1035735708">
      <w:bodyDiv w:val="1"/>
      <w:marLeft w:val="0"/>
      <w:marRight w:val="0"/>
      <w:marTop w:val="0"/>
      <w:marBottom w:val="0"/>
      <w:divBdr>
        <w:top w:val="none" w:sz="0" w:space="0" w:color="auto"/>
        <w:left w:val="none" w:sz="0" w:space="0" w:color="auto"/>
        <w:bottom w:val="none" w:sz="0" w:space="0" w:color="auto"/>
        <w:right w:val="none" w:sz="0" w:space="0" w:color="auto"/>
      </w:divBdr>
    </w:div>
    <w:div w:id="1295915996">
      <w:bodyDiv w:val="1"/>
      <w:marLeft w:val="0"/>
      <w:marRight w:val="0"/>
      <w:marTop w:val="0"/>
      <w:marBottom w:val="0"/>
      <w:divBdr>
        <w:top w:val="none" w:sz="0" w:space="0" w:color="auto"/>
        <w:left w:val="none" w:sz="0" w:space="0" w:color="auto"/>
        <w:bottom w:val="none" w:sz="0" w:space="0" w:color="auto"/>
        <w:right w:val="none" w:sz="0" w:space="0" w:color="auto"/>
      </w:divBdr>
    </w:div>
    <w:div w:id="1355307725">
      <w:bodyDiv w:val="1"/>
      <w:marLeft w:val="0"/>
      <w:marRight w:val="0"/>
      <w:marTop w:val="0"/>
      <w:marBottom w:val="0"/>
      <w:divBdr>
        <w:top w:val="none" w:sz="0" w:space="0" w:color="auto"/>
        <w:left w:val="none" w:sz="0" w:space="0" w:color="auto"/>
        <w:bottom w:val="none" w:sz="0" w:space="0" w:color="auto"/>
        <w:right w:val="none" w:sz="0" w:space="0" w:color="auto"/>
      </w:divBdr>
    </w:div>
    <w:div w:id="1540625217">
      <w:bodyDiv w:val="1"/>
      <w:marLeft w:val="0"/>
      <w:marRight w:val="0"/>
      <w:marTop w:val="0"/>
      <w:marBottom w:val="0"/>
      <w:divBdr>
        <w:top w:val="none" w:sz="0" w:space="0" w:color="auto"/>
        <w:left w:val="none" w:sz="0" w:space="0" w:color="auto"/>
        <w:bottom w:val="none" w:sz="0" w:space="0" w:color="auto"/>
        <w:right w:val="none" w:sz="0" w:space="0" w:color="auto"/>
      </w:divBdr>
    </w:div>
    <w:div w:id="1592081851">
      <w:bodyDiv w:val="1"/>
      <w:marLeft w:val="0"/>
      <w:marRight w:val="0"/>
      <w:marTop w:val="0"/>
      <w:marBottom w:val="0"/>
      <w:divBdr>
        <w:top w:val="none" w:sz="0" w:space="0" w:color="auto"/>
        <w:left w:val="none" w:sz="0" w:space="0" w:color="auto"/>
        <w:bottom w:val="none" w:sz="0" w:space="0" w:color="auto"/>
        <w:right w:val="none" w:sz="0" w:space="0" w:color="auto"/>
      </w:divBdr>
    </w:div>
    <w:div w:id="2067336036">
      <w:bodyDiv w:val="1"/>
      <w:marLeft w:val="0"/>
      <w:marRight w:val="0"/>
      <w:marTop w:val="0"/>
      <w:marBottom w:val="0"/>
      <w:divBdr>
        <w:top w:val="none" w:sz="0" w:space="0" w:color="auto"/>
        <w:left w:val="none" w:sz="0" w:space="0" w:color="auto"/>
        <w:bottom w:val="none" w:sz="0" w:space="0" w:color="auto"/>
        <w:right w:val="none" w:sz="0" w:space="0" w:color="auto"/>
      </w:divBdr>
    </w:div>
    <w:div w:id="2105223480">
      <w:bodyDiv w:val="1"/>
      <w:marLeft w:val="0"/>
      <w:marRight w:val="0"/>
      <w:marTop w:val="0"/>
      <w:marBottom w:val="0"/>
      <w:divBdr>
        <w:top w:val="none" w:sz="0" w:space="0" w:color="auto"/>
        <w:left w:val="none" w:sz="0" w:space="0" w:color="auto"/>
        <w:bottom w:val="none" w:sz="0" w:space="0" w:color="auto"/>
        <w:right w:val="none" w:sz="0" w:space="0" w:color="auto"/>
      </w:divBdr>
    </w:div>
    <w:div w:id="2118744630">
      <w:bodyDiv w:val="1"/>
      <w:marLeft w:val="0"/>
      <w:marRight w:val="0"/>
      <w:marTop w:val="0"/>
      <w:marBottom w:val="0"/>
      <w:divBdr>
        <w:top w:val="none" w:sz="0" w:space="0" w:color="auto"/>
        <w:left w:val="none" w:sz="0" w:space="0" w:color="auto"/>
        <w:bottom w:val="none" w:sz="0" w:space="0" w:color="auto"/>
        <w:right w:val="none" w:sz="0" w:space="0" w:color="auto"/>
      </w:divBdr>
    </w:div>
    <w:div w:id="214388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ot_sklad@profresh.p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bmen@profresh.pro%20" TargetMode="External"/><Relationship Id="rId5" Type="http://schemas.openxmlformats.org/officeDocument/2006/relationships/footnotes" Target="footnotes.xml"/><Relationship Id="rId10" Type="http://schemas.openxmlformats.org/officeDocument/2006/relationships/hyperlink" Target="mailto:robot_sklad@profresh.pro" TargetMode="External"/><Relationship Id="rId4" Type="http://schemas.openxmlformats.org/officeDocument/2006/relationships/webSettings" Target="webSettings.xml"/><Relationship Id="rId9" Type="http://schemas.openxmlformats.org/officeDocument/2006/relationships/hyperlink" Target="https://lk.profresh.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1162</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Кисляков Павел</cp:lastModifiedBy>
  <cp:revision>7</cp:revision>
  <dcterms:created xsi:type="dcterms:W3CDTF">2026-02-17T15:45:00Z</dcterms:created>
  <dcterms:modified xsi:type="dcterms:W3CDTF">2026-08-18T09:35:00Z</dcterms:modified>
</cp:coreProperties>
</file>